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3EA5" w:rsidRPr="00F173A2" w:rsidRDefault="00DC3EA5">
      <w:pPr>
        <w:rPr>
          <w:rFonts w:ascii="Gill Sans MT" w:hAnsi="Gill Sans MT"/>
        </w:rPr>
      </w:pPr>
    </w:p>
    <w:p w:rsidR="00F173A2" w:rsidRPr="00F173A2" w:rsidRDefault="00F173A2">
      <w:pPr>
        <w:rPr>
          <w:rFonts w:ascii="Gill Sans MT" w:hAnsi="Gill Sans MT"/>
        </w:rPr>
      </w:pPr>
    </w:p>
    <w:p w:rsidR="00F173A2" w:rsidRPr="00F173A2" w:rsidRDefault="00F173A2">
      <w:pPr>
        <w:rPr>
          <w:rFonts w:ascii="Gill Sans MT" w:hAnsi="Gill Sans MT"/>
        </w:rPr>
      </w:pPr>
    </w:p>
    <w:p w:rsidR="00F173A2" w:rsidRPr="00A952A1" w:rsidRDefault="00F173A2" w:rsidP="00F173A2">
      <w:pPr>
        <w:rPr>
          <w:rFonts w:ascii="Gill Sans MT" w:hAnsi="Gill Sans MT" w:cs="Arial"/>
          <w:b/>
          <w:sz w:val="28"/>
        </w:rPr>
      </w:pPr>
      <w:r w:rsidRPr="00A952A1">
        <w:rPr>
          <w:rFonts w:ascii="Gill Sans MT" w:hAnsi="Gill Sans MT" w:cs="Arial"/>
          <w:color w:val="FF0000"/>
          <w:sz w:val="28"/>
        </w:rPr>
        <w:t>Sample wording for will or codicil</w:t>
      </w:r>
    </w:p>
    <w:p w:rsidR="00F173A2" w:rsidRPr="00F173A2" w:rsidRDefault="00F173A2" w:rsidP="00F173A2">
      <w:pPr>
        <w:rPr>
          <w:rFonts w:ascii="Gill Sans MT" w:hAnsi="Gill Sans MT" w:cs="Arial"/>
          <w:b/>
        </w:rPr>
      </w:pPr>
      <w:r>
        <w:rPr>
          <w:rFonts w:ascii="Gill Sans MT" w:hAnsi="Gill Sans MT" w:cs="Arial"/>
          <w:b/>
        </w:rPr>
        <w:t>Standard Will or Codicil C</w:t>
      </w:r>
      <w:r w:rsidRPr="00F173A2">
        <w:rPr>
          <w:rFonts w:ascii="Gill Sans MT" w:hAnsi="Gill Sans MT" w:cs="Arial"/>
          <w:b/>
        </w:rPr>
        <w:t>lauses</w:t>
      </w:r>
    </w:p>
    <w:p w:rsidR="00F173A2" w:rsidRPr="00F173A2" w:rsidRDefault="00F173A2" w:rsidP="00F173A2">
      <w:pPr>
        <w:rPr>
          <w:rFonts w:ascii="Gill Sans MT" w:hAnsi="Gill Sans MT" w:cs="Arial"/>
        </w:rPr>
      </w:pPr>
      <w:r w:rsidRPr="00F173A2">
        <w:rPr>
          <w:rFonts w:ascii="Gill Sans MT" w:hAnsi="Gill Sans MT" w:cs="Arial"/>
        </w:rPr>
        <w:t xml:space="preserve">We always advise that you consult a solicitor for advice to ensure that your family, friends and causes you support </w:t>
      </w:r>
      <w:proofErr w:type="gramStart"/>
      <w:r w:rsidRPr="00F173A2">
        <w:rPr>
          <w:rFonts w:ascii="Gill Sans MT" w:hAnsi="Gill Sans MT" w:cs="Arial"/>
        </w:rPr>
        <w:t>are provided for</w:t>
      </w:r>
      <w:proofErr w:type="gramEnd"/>
      <w:r w:rsidRPr="00F173A2">
        <w:rPr>
          <w:rFonts w:ascii="Gill Sans MT" w:hAnsi="Gill Sans MT" w:cs="Arial"/>
        </w:rPr>
        <w:t xml:space="preserve"> in the way that you wish. </w:t>
      </w:r>
    </w:p>
    <w:p w:rsidR="00F173A2" w:rsidRPr="00F173A2" w:rsidRDefault="00F173A2" w:rsidP="00F173A2">
      <w:pPr>
        <w:rPr>
          <w:rFonts w:ascii="Gill Sans MT" w:hAnsi="Gill Sans MT" w:cs="Arial"/>
        </w:rPr>
      </w:pPr>
      <w:r w:rsidRPr="00F173A2">
        <w:rPr>
          <w:rFonts w:ascii="Gill Sans MT" w:hAnsi="Gill Sans MT" w:cs="Arial"/>
        </w:rPr>
        <w:t>Below we provide specimen wording which you may wish to include when leaving a gift to KCF:</w:t>
      </w:r>
    </w:p>
    <w:p w:rsidR="00F173A2" w:rsidRPr="00F173A2" w:rsidRDefault="00F173A2" w:rsidP="00F173A2">
      <w:pPr>
        <w:rPr>
          <w:rFonts w:ascii="Gill Sans MT" w:hAnsi="Gill Sans MT" w:cs="Arial"/>
          <w:b/>
        </w:rPr>
      </w:pPr>
      <w:r w:rsidRPr="00F173A2">
        <w:rPr>
          <w:rFonts w:ascii="Gill Sans MT" w:hAnsi="Gill Sans MT" w:cs="Arial"/>
          <w:b/>
        </w:rPr>
        <w:t>Option 1: Leaving a fixed sum (pecuniary legacy)</w:t>
      </w:r>
    </w:p>
    <w:p w:rsidR="00F173A2" w:rsidRPr="00F173A2" w:rsidRDefault="00F173A2" w:rsidP="00F173A2">
      <w:pPr>
        <w:rPr>
          <w:rFonts w:ascii="Gill Sans MT" w:hAnsi="Gill Sans MT" w:cs="Arial"/>
        </w:rPr>
      </w:pPr>
      <w:r w:rsidRPr="00F173A2">
        <w:rPr>
          <w:rFonts w:ascii="Gill Sans MT" w:hAnsi="Gill Sans MT" w:cs="Arial"/>
        </w:rPr>
        <w:t xml:space="preserve">I give, free of inheritance tax, the sum of </w:t>
      </w:r>
    </w:p>
    <w:p w:rsidR="00F173A2" w:rsidRPr="00F173A2" w:rsidRDefault="00F173A2" w:rsidP="00F173A2">
      <w:pPr>
        <w:rPr>
          <w:rFonts w:ascii="Gill Sans MT" w:hAnsi="Gill Sans MT" w:cs="Arial"/>
        </w:rPr>
      </w:pPr>
      <w:r w:rsidRPr="00F173A2">
        <w:rPr>
          <w:rFonts w:ascii="Gill Sans MT" w:hAnsi="Gill Sans MT" w:cs="Arial"/>
        </w:rPr>
        <w:t>Amount in words____________________________________________</w:t>
      </w:r>
    </w:p>
    <w:p w:rsidR="00F173A2" w:rsidRPr="00F173A2" w:rsidRDefault="00F173A2" w:rsidP="00F173A2">
      <w:pPr>
        <w:spacing w:line="360" w:lineRule="auto"/>
        <w:rPr>
          <w:rFonts w:ascii="Gill Sans MT" w:hAnsi="Gill Sans MT" w:cs="Arial"/>
        </w:rPr>
      </w:pPr>
      <w:r w:rsidRPr="00F173A2">
        <w:rPr>
          <w:rFonts w:ascii="Gill Sans MT" w:hAnsi="Gill Sans MT" w:cs="Arial"/>
        </w:rPr>
        <w:t>Amount in figures £_____________________ to Kent Community</w:t>
      </w:r>
      <w:r>
        <w:rPr>
          <w:rFonts w:ascii="Gill Sans MT" w:hAnsi="Gill Sans MT" w:cs="Arial"/>
        </w:rPr>
        <w:t xml:space="preserve"> Foundation (‘KCF’) of Office 6</w:t>
      </w:r>
      <w:r w:rsidRPr="00F173A2">
        <w:rPr>
          <w:rFonts w:ascii="Gill Sans MT" w:hAnsi="Gill Sans MT" w:cs="Arial"/>
        </w:rPr>
        <w:t xml:space="preserve">, </w:t>
      </w:r>
      <w:proofErr w:type="spellStart"/>
      <w:r w:rsidRPr="00F173A2">
        <w:rPr>
          <w:rFonts w:ascii="Gill Sans MT" w:hAnsi="Gill Sans MT" w:cs="Arial"/>
        </w:rPr>
        <w:t>Evegate</w:t>
      </w:r>
      <w:proofErr w:type="spellEnd"/>
      <w:r w:rsidRPr="00F173A2">
        <w:rPr>
          <w:rFonts w:ascii="Gill Sans MT" w:hAnsi="Gill Sans MT" w:cs="Arial"/>
        </w:rPr>
        <w:t xml:space="preserve"> Park Barn, </w:t>
      </w:r>
      <w:proofErr w:type="spellStart"/>
      <w:r w:rsidRPr="00F173A2">
        <w:rPr>
          <w:rFonts w:ascii="Gill Sans MT" w:hAnsi="Gill Sans MT" w:cs="Arial"/>
        </w:rPr>
        <w:t>Evegate</w:t>
      </w:r>
      <w:proofErr w:type="spellEnd"/>
      <w:r w:rsidRPr="00F173A2">
        <w:rPr>
          <w:rFonts w:ascii="Gill Sans MT" w:hAnsi="Gill Sans MT" w:cs="Arial"/>
        </w:rPr>
        <w:t>, Ashford, Kent TN25 6SX (registered charity number 1084361) to be distributed by KCF for charitable purposes AND I REQUEST (without creating any binding trust or obligation) that KCF give effect to any written expression of wishes left by me relating to the distribution of such legacy AND I DIRECT that this legacy shall be increased by reference to the increase in the retail prices index or by such other measure adopted in substitution for it from the dates of this Will to the date of my death.</w:t>
      </w:r>
    </w:p>
    <w:p w:rsidR="00F173A2" w:rsidRPr="00F173A2" w:rsidRDefault="00F173A2" w:rsidP="00F173A2">
      <w:pPr>
        <w:rPr>
          <w:rFonts w:ascii="Gill Sans MT" w:hAnsi="Gill Sans MT" w:cs="Arial"/>
          <w:b/>
        </w:rPr>
      </w:pPr>
      <w:r w:rsidRPr="00F173A2">
        <w:rPr>
          <w:rFonts w:ascii="Gill Sans MT" w:hAnsi="Gill Sans MT" w:cs="Arial"/>
          <w:b/>
        </w:rPr>
        <w:t>Option 2: Leaving the remainder of your estate after payment of debts and other gifts (residuary legacy)</w:t>
      </w:r>
    </w:p>
    <w:p w:rsidR="00F173A2" w:rsidRPr="00F173A2" w:rsidRDefault="00F173A2" w:rsidP="00F173A2">
      <w:pPr>
        <w:spacing w:line="360" w:lineRule="auto"/>
        <w:rPr>
          <w:rFonts w:ascii="Gill Sans MT" w:hAnsi="Gill Sans MT" w:cs="Arial"/>
        </w:rPr>
      </w:pPr>
      <w:proofErr w:type="gramStart"/>
      <w:r w:rsidRPr="00F173A2">
        <w:rPr>
          <w:rFonts w:ascii="Gill Sans MT" w:hAnsi="Gill Sans MT" w:cs="Arial"/>
        </w:rPr>
        <w:t>I give my residuary estate to my executors and trustees to sell, call in or convert the same AND AFTER the payment of all my debts, funeral and testamentary expenses to hold the remainder on trust for Kent Community</w:t>
      </w:r>
      <w:r>
        <w:rPr>
          <w:rFonts w:ascii="Gill Sans MT" w:hAnsi="Gill Sans MT" w:cs="Arial"/>
        </w:rPr>
        <w:t xml:space="preserve"> Foundation (‘KCF’) of Office 6</w:t>
      </w:r>
      <w:r w:rsidRPr="00F173A2">
        <w:rPr>
          <w:rFonts w:ascii="Gill Sans MT" w:hAnsi="Gill Sans MT" w:cs="Arial"/>
        </w:rPr>
        <w:t xml:space="preserve">, </w:t>
      </w:r>
      <w:proofErr w:type="spellStart"/>
      <w:r w:rsidRPr="00F173A2">
        <w:rPr>
          <w:rFonts w:ascii="Gill Sans MT" w:hAnsi="Gill Sans MT" w:cs="Arial"/>
        </w:rPr>
        <w:t>Evegate</w:t>
      </w:r>
      <w:proofErr w:type="spellEnd"/>
      <w:r w:rsidRPr="00F173A2">
        <w:rPr>
          <w:rFonts w:ascii="Gill Sans MT" w:hAnsi="Gill Sans MT" w:cs="Arial"/>
        </w:rPr>
        <w:t xml:space="preserve"> Park Barn, </w:t>
      </w:r>
      <w:proofErr w:type="spellStart"/>
      <w:r w:rsidRPr="00F173A2">
        <w:rPr>
          <w:rFonts w:ascii="Gill Sans MT" w:hAnsi="Gill Sans MT" w:cs="Arial"/>
        </w:rPr>
        <w:t>Evegate</w:t>
      </w:r>
      <w:proofErr w:type="spellEnd"/>
      <w:r w:rsidRPr="00F173A2">
        <w:rPr>
          <w:rFonts w:ascii="Gill Sans MT" w:hAnsi="Gill Sans MT" w:cs="Arial"/>
        </w:rPr>
        <w:t>, Ashford, Kent TN25 6SX (registered charity number 1084361) to be distributed by KCF for charitable purposes AND I REQUEST (without creating any binding trust or obligation) that KCF give effect to any written expression of wishes left by me relating to the distribution of such legacy.</w:t>
      </w:r>
      <w:proofErr w:type="gramEnd"/>
      <w:r w:rsidRPr="00F173A2">
        <w:rPr>
          <w:rFonts w:ascii="Gill Sans MT" w:hAnsi="Gill Sans MT" w:cs="Arial"/>
        </w:rPr>
        <w:t xml:space="preserve"> </w:t>
      </w:r>
    </w:p>
    <w:p w:rsidR="00F173A2" w:rsidRPr="00F173A2" w:rsidRDefault="00F173A2" w:rsidP="00F173A2">
      <w:pPr>
        <w:autoSpaceDE w:val="0"/>
        <w:autoSpaceDN w:val="0"/>
        <w:adjustRightInd w:val="0"/>
        <w:spacing w:line="360" w:lineRule="auto"/>
        <w:rPr>
          <w:rFonts w:ascii="Gill Sans MT" w:hAnsi="Gill Sans MT" w:cs="Arial"/>
          <w:b/>
        </w:rPr>
      </w:pPr>
      <w:r w:rsidRPr="00F173A2">
        <w:rPr>
          <w:rFonts w:ascii="Gill Sans MT" w:hAnsi="Gill Sans MT" w:cs="Arial"/>
          <w:b/>
        </w:rPr>
        <w:t xml:space="preserve">Option 3: Reversionary </w:t>
      </w:r>
      <w:proofErr w:type="gramStart"/>
      <w:r w:rsidRPr="00F173A2">
        <w:rPr>
          <w:rFonts w:ascii="Gill Sans MT" w:hAnsi="Gill Sans MT" w:cs="Arial"/>
          <w:b/>
        </w:rPr>
        <w:t xml:space="preserve">Legacy  </w:t>
      </w:r>
      <w:r w:rsidRPr="00F173A2">
        <w:rPr>
          <w:rFonts w:ascii="Gill Sans MT" w:hAnsi="Gill Sans MT" w:cs="Arial"/>
        </w:rPr>
        <w:t>(</w:t>
      </w:r>
      <w:proofErr w:type="gramEnd"/>
      <w:r w:rsidRPr="00F173A2">
        <w:rPr>
          <w:rFonts w:ascii="Gill Sans MT" w:hAnsi="Gill Sans MT" w:cs="Arial"/>
          <w:shd w:val="clear" w:color="auto" w:fill="FFFFFF"/>
        </w:rPr>
        <w:t xml:space="preserve">Your assets (or a sum of money) can be held in trust and enjoyed by someone you nominate  in their lifetime. Following their </w:t>
      </w:r>
      <w:proofErr w:type="gramStart"/>
      <w:r w:rsidRPr="00F173A2">
        <w:rPr>
          <w:rFonts w:ascii="Gill Sans MT" w:hAnsi="Gill Sans MT" w:cs="Arial"/>
          <w:shd w:val="clear" w:color="auto" w:fill="FFFFFF"/>
        </w:rPr>
        <w:t>death</w:t>
      </w:r>
      <w:proofErr w:type="gramEnd"/>
      <w:r w:rsidRPr="00F173A2">
        <w:rPr>
          <w:rFonts w:ascii="Gill Sans MT" w:hAnsi="Gill Sans MT" w:cs="Arial"/>
          <w:shd w:val="clear" w:color="auto" w:fill="FFFFFF"/>
        </w:rPr>
        <w:t xml:space="preserve"> the trust assets can be donated to KCF.)</w:t>
      </w:r>
    </w:p>
    <w:p w:rsidR="00F173A2" w:rsidRDefault="00F173A2" w:rsidP="00F173A2">
      <w:pPr>
        <w:autoSpaceDE w:val="0"/>
        <w:autoSpaceDN w:val="0"/>
        <w:adjustRightInd w:val="0"/>
        <w:spacing w:line="360" w:lineRule="auto"/>
        <w:rPr>
          <w:rFonts w:ascii="Gill Sans MT" w:hAnsi="Gill Sans MT" w:cs="Arial"/>
        </w:rPr>
      </w:pPr>
      <w:r w:rsidRPr="00F173A2">
        <w:rPr>
          <w:rFonts w:ascii="Gill Sans MT" w:hAnsi="Gill Sans MT" w:cs="Arial"/>
          <w:lang w:eastAsia="en-GB"/>
        </w:rPr>
        <w:t>My Trustees shall hold [</w:t>
      </w:r>
      <w:r w:rsidRPr="00F173A2">
        <w:rPr>
          <w:rFonts w:ascii="Gill Sans MT" w:hAnsi="Gill Sans MT" w:cs="Arial"/>
          <w:lang w:eastAsia="en-GB"/>
        </w:rPr>
        <w:tab/>
      </w:r>
      <w:r w:rsidRPr="00F173A2">
        <w:rPr>
          <w:rFonts w:ascii="Gill Sans MT" w:hAnsi="Gill Sans MT" w:cs="Arial"/>
          <w:lang w:eastAsia="en-GB"/>
        </w:rPr>
        <w:tab/>
      </w:r>
      <w:r w:rsidRPr="00F173A2">
        <w:rPr>
          <w:rFonts w:ascii="Gill Sans MT" w:hAnsi="Gill Sans MT" w:cs="Arial"/>
          <w:lang w:eastAsia="en-GB"/>
        </w:rPr>
        <w:tab/>
        <w:t>] on trust for [</w:t>
      </w:r>
      <w:r w:rsidRPr="00F173A2">
        <w:rPr>
          <w:rFonts w:ascii="Gill Sans MT" w:hAnsi="Gill Sans MT" w:cs="Arial"/>
          <w:lang w:eastAsia="en-GB"/>
        </w:rPr>
        <w:tab/>
      </w:r>
      <w:r w:rsidRPr="00F173A2">
        <w:rPr>
          <w:rFonts w:ascii="Gill Sans MT" w:hAnsi="Gill Sans MT" w:cs="Arial"/>
          <w:lang w:eastAsia="en-GB"/>
        </w:rPr>
        <w:tab/>
      </w:r>
      <w:r w:rsidRPr="00F173A2">
        <w:rPr>
          <w:rFonts w:ascii="Gill Sans MT" w:hAnsi="Gill Sans MT" w:cs="Arial"/>
          <w:lang w:eastAsia="en-GB"/>
        </w:rPr>
        <w:tab/>
      </w:r>
      <w:r w:rsidRPr="00F173A2">
        <w:rPr>
          <w:rFonts w:ascii="Gill Sans MT" w:hAnsi="Gill Sans MT" w:cs="Arial"/>
          <w:lang w:eastAsia="en-GB"/>
        </w:rPr>
        <w:tab/>
        <w:t>] during his/</w:t>
      </w:r>
      <w:proofErr w:type="gramStart"/>
      <w:r w:rsidRPr="00F173A2">
        <w:rPr>
          <w:rFonts w:ascii="Gill Sans MT" w:hAnsi="Gill Sans MT" w:cs="Arial"/>
          <w:lang w:eastAsia="en-GB"/>
        </w:rPr>
        <w:t xml:space="preserve">her </w:t>
      </w:r>
      <w:r w:rsidRPr="00F173A2">
        <w:rPr>
          <w:rFonts w:ascii="Gill Sans MT" w:hAnsi="Gill Sans MT" w:cs="Arial"/>
          <w:color w:val="FF0000"/>
          <w:lang w:eastAsia="en-GB"/>
        </w:rPr>
        <w:t xml:space="preserve"> </w:t>
      </w:r>
      <w:r w:rsidRPr="00F173A2">
        <w:rPr>
          <w:rFonts w:ascii="Gill Sans MT" w:hAnsi="Gill Sans MT" w:cs="Arial"/>
          <w:lang w:eastAsia="en-GB"/>
        </w:rPr>
        <w:t>lifetime</w:t>
      </w:r>
      <w:proofErr w:type="gramEnd"/>
      <w:r w:rsidRPr="00F173A2">
        <w:rPr>
          <w:rFonts w:ascii="Gill Sans MT" w:hAnsi="Gill Sans MT" w:cs="Arial"/>
          <w:lang w:eastAsia="en-GB"/>
        </w:rPr>
        <w:t xml:space="preserve"> and following his/her </w:t>
      </w:r>
      <w:r w:rsidRPr="00F173A2">
        <w:rPr>
          <w:rFonts w:ascii="Gill Sans MT" w:hAnsi="Gill Sans MT" w:cs="Arial"/>
          <w:color w:val="FF0000"/>
          <w:lang w:eastAsia="en-GB"/>
        </w:rPr>
        <w:t xml:space="preserve"> </w:t>
      </w:r>
      <w:r w:rsidRPr="00F173A2">
        <w:rPr>
          <w:rFonts w:ascii="Gill Sans MT" w:hAnsi="Gill Sans MT" w:cs="Arial"/>
          <w:lang w:eastAsia="en-GB"/>
        </w:rPr>
        <w:t xml:space="preserve">death, hold the capital and income for </w:t>
      </w:r>
      <w:r w:rsidRPr="00F173A2">
        <w:rPr>
          <w:rFonts w:ascii="Gill Sans MT" w:hAnsi="Gill Sans MT" w:cs="Arial"/>
        </w:rPr>
        <w:t xml:space="preserve">Kent Community Foundation </w:t>
      </w:r>
    </w:p>
    <w:p w:rsidR="00F173A2" w:rsidRDefault="00F173A2" w:rsidP="00F173A2">
      <w:pPr>
        <w:autoSpaceDE w:val="0"/>
        <w:autoSpaceDN w:val="0"/>
        <w:adjustRightInd w:val="0"/>
        <w:spacing w:line="360" w:lineRule="auto"/>
        <w:rPr>
          <w:rFonts w:ascii="Gill Sans MT" w:hAnsi="Gill Sans MT" w:cs="Arial"/>
        </w:rPr>
      </w:pPr>
    </w:p>
    <w:p w:rsidR="00F173A2" w:rsidRDefault="00F173A2" w:rsidP="00F173A2">
      <w:pPr>
        <w:autoSpaceDE w:val="0"/>
        <w:autoSpaceDN w:val="0"/>
        <w:adjustRightInd w:val="0"/>
        <w:spacing w:line="360" w:lineRule="auto"/>
        <w:rPr>
          <w:rFonts w:ascii="Gill Sans MT" w:hAnsi="Gill Sans MT" w:cs="Arial"/>
        </w:rPr>
      </w:pPr>
    </w:p>
    <w:p w:rsidR="00EA2C0E" w:rsidRDefault="00EA2C0E" w:rsidP="00F173A2">
      <w:pPr>
        <w:autoSpaceDE w:val="0"/>
        <w:autoSpaceDN w:val="0"/>
        <w:adjustRightInd w:val="0"/>
        <w:spacing w:line="360" w:lineRule="auto"/>
        <w:rPr>
          <w:rFonts w:ascii="Gill Sans MT" w:hAnsi="Gill Sans MT" w:cs="Arial"/>
        </w:rPr>
      </w:pPr>
    </w:p>
    <w:p w:rsidR="00F173A2" w:rsidRPr="00F173A2" w:rsidRDefault="00F173A2" w:rsidP="00F173A2">
      <w:pPr>
        <w:autoSpaceDE w:val="0"/>
        <w:autoSpaceDN w:val="0"/>
        <w:adjustRightInd w:val="0"/>
        <w:spacing w:line="360" w:lineRule="auto"/>
        <w:rPr>
          <w:rFonts w:ascii="Gill Sans MT" w:hAnsi="Gill Sans MT" w:cs="Arial"/>
        </w:rPr>
      </w:pPr>
      <w:proofErr w:type="gramStart"/>
      <w:r w:rsidRPr="00F173A2">
        <w:rPr>
          <w:rFonts w:ascii="Gill Sans MT" w:hAnsi="Gill Sans MT" w:cs="Arial"/>
        </w:rPr>
        <w:t xml:space="preserve">(‘KCF’) of Office 23, </w:t>
      </w:r>
      <w:proofErr w:type="spellStart"/>
      <w:r w:rsidRPr="00F173A2">
        <w:rPr>
          <w:rFonts w:ascii="Gill Sans MT" w:hAnsi="Gill Sans MT" w:cs="Arial"/>
        </w:rPr>
        <w:t>Evegate</w:t>
      </w:r>
      <w:proofErr w:type="spellEnd"/>
      <w:r w:rsidRPr="00F173A2">
        <w:rPr>
          <w:rFonts w:ascii="Gill Sans MT" w:hAnsi="Gill Sans MT" w:cs="Arial"/>
        </w:rPr>
        <w:t xml:space="preserve"> Park Barn, </w:t>
      </w:r>
      <w:proofErr w:type="spellStart"/>
      <w:r w:rsidRPr="00F173A2">
        <w:rPr>
          <w:rFonts w:ascii="Gill Sans MT" w:hAnsi="Gill Sans MT" w:cs="Arial"/>
        </w:rPr>
        <w:t>Evegate</w:t>
      </w:r>
      <w:proofErr w:type="spellEnd"/>
      <w:r w:rsidRPr="00F173A2">
        <w:rPr>
          <w:rFonts w:ascii="Gill Sans MT" w:hAnsi="Gill Sans MT" w:cs="Arial"/>
        </w:rPr>
        <w:t>, Ashford, Kent TN25 6SX (registered charity number 1084361).</w:t>
      </w:r>
      <w:proofErr w:type="gramEnd"/>
    </w:p>
    <w:p w:rsidR="00F173A2" w:rsidRPr="00F173A2" w:rsidRDefault="00F173A2" w:rsidP="00F173A2">
      <w:pPr>
        <w:rPr>
          <w:rFonts w:ascii="Gill Sans MT" w:hAnsi="Gill Sans MT" w:cs="Arial"/>
          <w:b/>
        </w:rPr>
      </w:pPr>
      <w:r w:rsidRPr="00F173A2">
        <w:rPr>
          <w:rFonts w:ascii="Gill Sans MT" w:hAnsi="Gill Sans MT" w:cs="Arial"/>
          <w:b/>
        </w:rPr>
        <w:t xml:space="preserve">Option 4: Reduced IHT rate for gifts to charity when leaving 10% or more of estate to charity </w:t>
      </w:r>
      <w:r w:rsidRPr="00F173A2">
        <w:rPr>
          <w:rFonts w:ascii="Gill Sans MT" w:hAnsi="Gill Sans MT" w:cs="Arial"/>
        </w:rPr>
        <w:t>(HMRC</w:t>
      </w:r>
      <w:bookmarkStart w:id="0" w:name="_GoBack"/>
      <w:bookmarkEnd w:id="0"/>
      <w:r w:rsidRPr="00F173A2">
        <w:rPr>
          <w:rFonts w:ascii="Gill Sans MT" w:hAnsi="Gill Sans MT" w:cs="Arial"/>
        </w:rPr>
        <w:t xml:space="preserve"> recommended wording)</w:t>
      </w:r>
    </w:p>
    <w:p w:rsidR="00F173A2" w:rsidRPr="00EA2C0E" w:rsidRDefault="00F173A2" w:rsidP="00EA2C0E">
      <w:pPr>
        <w:autoSpaceDE w:val="0"/>
        <w:autoSpaceDN w:val="0"/>
        <w:adjustRightInd w:val="0"/>
        <w:spacing w:after="0" w:line="360" w:lineRule="auto"/>
        <w:rPr>
          <w:rFonts w:ascii="Gill Sans MT" w:hAnsi="Gill Sans MT" w:cs="Arial"/>
          <w:color w:val="FF0000"/>
          <w:lang w:eastAsia="en-GB"/>
        </w:rPr>
      </w:pPr>
      <w:r w:rsidRPr="00F173A2">
        <w:rPr>
          <w:rFonts w:ascii="Gill Sans MT" w:hAnsi="Gill Sans MT" w:cs="Arial"/>
          <w:color w:val="000000"/>
        </w:rPr>
        <w:t xml:space="preserve">I give to </w:t>
      </w:r>
      <w:r w:rsidRPr="00F173A2">
        <w:rPr>
          <w:rFonts w:ascii="Gill Sans MT" w:hAnsi="Gill Sans MT" w:cs="Arial"/>
        </w:rPr>
        <w:t>Kent Community</w:t>
      </w:r>
      <w:r w:rsidR="00EA2C0E">
        <w:rPr>
          <w:rFonts w:ascii="Gill Sans MT" w:hAnsi="Gill Sans MT" w:cs="Arial"/>
        </w:rPr>
        <w:t xml:space="preserve"> Foundation (‘KCF’) of Office 6</w:t>
      </w:r>
      <w:r w:rsidRPr="00F173A2">
        <w:rPr>
          <w:rFonts w:ascii="Gill Sans MT" w:hAnsi="Gill Sans MT" w:cs="Arial"/>
        </w:rPr>
        <w:t xml:space="preserve">, </w:t>
      </w:r>
      <w:proofErr w:type="spellStart"/>
      <w:r w:rsidRPr="00F173A2">
        <w:rPr>
          <w:rFonts w:ascii="Gill Sans MT" w:hAnsi="Gill Sans MT" w:cs="Arial"/>
        </w:rPr>
        <w:t>Evegate</w:t>
      </w:r>
      <w:proofErr w:type="spellEnd"/>
      <w:r w:rsidRPr="00F173A2">
        <w:rPr>
          <w:rFonts w:ascii="Gill Sans MT" w:hAnsi="Gill Sans MT" w:cs="Arial"/>
        </w:rPr>
        <w:t xml:space="preserve"> Park Barn, </w:t>
      </w:r>
      <w:proofErr w:type="spellStart"/>
      <w:r w:rsidRPr="00F173A2">
        <w:rPr>
          <w:rFonts w:ascii="Gill Sans MT" w:hAnsi="Gill Sans MT" w:cs="Arial"/>
        </w:rPr>
        <w:t>Evegate</w:t>
      </w:r>
      <w:proofErr w:type="spellEnd"/>
      <w:r w:rsidRPr="00F173A2">
        <w:rPr>
          <w:rFonts w:ascii="Gill Sans MT" w:hAnsi="Gill Sans MT" w:cs="Arial"/>
        </w:rPr>
        <w:t>, Ashford, Kent TN25 6SX (registered charity number 1084361)</w:t>
      </w:r>
      <w:r w:rsidR="00EA2C0E">
        <w:rPr>
          <w:rFonts w:ascii="Gill Sans MT" w:hAnsi="Gill Sans MT" w:cs="Arial"/>
        </w:rPr>
        <w:t xml:space="preserve"> </w:t>
      </w:r>
      <w:r w:rsidRPr="00F173A2">
        <w:rPr>
          <w:rFonts w:ascii="Gill Sans MT" w:hAnsi="Gill Sans MT" w:cs="Arial"/>
          <w:color w:val="000000"/>
        </w:rPr>
        <w:t xml:space="preserve">such a sum as shall constitute a donated amount equal to 10 (or larger figure) per </w:t>
      </w:r>
      <w:r w:rsidRPr="00F173A2">
        <w:rPr>
          <w:rFonts w:ascii="Gill Sans MT" w:hAnsi="Gill Sans MT" w:cs="Arial"/>
        </w:rPr>
        <w:t>cent (%) of the baseline amount in relation to the general component of my estate including reservation of benefit property * / aggregate of the general and survivorship and settled property components of my estate including reservation of benefit property * (delete one or the other)</w:t>
      </w:r>
    </w:p>
    <w:p w:rsidR="00F173A2" w:rsidRPr="00F173A2" w:rsidRDefault="00F173A2" w:rsidP="00F173A2">
      <w:pPr>
        <w:pStyle w:val="NormalWeb"/>
        <w:shd w:val="clear" w:color="auto" w:fill="FFFFFF"/>
        <w:spacing w:before="75" w:beforeAutospacing="0" w:after="150" w:afterAutospacing="0" w:line="360" w:lineRule="auto"/>
        <w:rPr>
          <w:rFonts w:ascii="Gill Sans MT" w:hAnsi="Gill Sans MT" w:cs="Arial"/>
          <w:color w:val="000000"/>
          <w:sz w:val="22"/>
          <w:szCs w:val="22"/>
        </w:rPr>
      </w:pPr>
      <w:r w:rsidRPr="00F173A2">
        <w:rPr>
          <w:rFonts w:ascii="Gill Sans MT" w:hAnsi="Gill Sans MT" w:cs="Arial"/>
          <w:color w:val="000000"/>
          <w:sz w:val="22"/>
          <w:szCs w:val="22"/>
        </w:rPr>
        <w:t>The legacy given by this clause shall in no event:</w:t>
      </w:r>
    </w:p>
    <w:p w:rsidR="00F173A2" w:rsidRPr="00F173A2" w:rsidRDefault="00F173A2" w:rsidP="00F173A2">
      <w:pPr>
        <w:pStyle w:val="NormalWeb"/>
        <w:shd w:val="clear" w:color="auto" w:fill="FFFFFF"/>
        <w:spacing w:before="75" w:beforeAutospacing="0" w:after="150" w:afterAutospacing="0" w:line="360" w:lineRule="auto"/>
        <w:rPr>
          <w:rFonts w:ascii="Gill Sans MT" w:hAnsi="Gill Sans MT" w:cs="Arial"/>
          <w:color w:val="000000"/>
          <w:sz w:val="22"/>
          <w:szCs w:val="22"/>
        </w:rPr>
      </w:pPr>
      <w:r w:rsidRPr="00F173A2">
        <w:rPr>
          <w:rFonts w:ascii="Gill Sans MT" w:hAnsi="Gill Sans MT" w:cs="Arial"/>
          <w:color w:val="000000"/>
          <w:sz w:val="22"/>
          <w:szCs w:val="22"/>
        </w:rPr>
        <w:t>(</w:t>
      </w:r>
      <w:proofErr w:type="spellStart"/>
      <w:r w:rsidRPr="00F173A2">
        <w:rPr>
          <w:rFonts w:ascii="Gill Sans MT" w:hAnsi="Gill Sans MT" w:cs="Arial"/>
          <w:color w:val="000000"/>
          <w:sz w:val="22"/>
          <w:szCs w:val="22"/>
        </w:rPr>
        <w:t>i</w:t>
      </w:r>
      <w:proofErr w:type="spellEnd"/>
      <w:r w:rsidRPr="00F173A2">
        <w:rPr>
          <w:rFonts w:ascii="Gill Sans MT" w:hAnsi="Gill Sans MT" w:cs="Arial"/>
          <w:color w:val="000000"/>
          <w:sz w:val="22"/>
          <w:szCs w:val="22"/>
        </w:rPr>
        <w:t xml:space="preserve">) </w:t>
      </w:r>
      <w:proofErr w:type="gramStart"/>
      <w:r w:rsidRPr="00F173A2">
        <w:rPr>
          <w:rFonts w:ascii="Gill Sans MT" w:hAnsi="Gill Sans MT" w:cs="Arial"/>
          <w:color w:val="000000"/>
          <w:sz w:val="22"/>
          <w:szCs w:val="22"/>
        </w:rPr>
        <w:t>be</w:t>
      </w:r>
      <w:proofErr w:type="gramEnd"/>
      <w:r w:rsidRPr="00F173A2">
        <w:rPr>
          <w:rFonts w:ascii="Gill Sans MT" w:hAnsi="Gill Sans MT" w:cs="Arial"/>
          <w:color w:val="000000"/>
          <w:sz w:val="22"/>
          <w:szCs w:val="22"/>
        </w:rPr>
        <w:t xml:space="preserve"> less than £</w:t>
      </w:r>
      <w:proofErr w:type="spellStart"/>
      <w:r w:rsidRPr="00F173A2">
        <w:rPr>
          <w:rFonts w:ascii="Gill Sans MT" w:hAnsi="Gill Sans MT" w:cs="Arial"/>
          <w:color w:val="000000"/>
          <w:sz w:val="22"/>
          <w:szCs w:val="22"/>
        </w:rPr>
        <w:t>nn</w:t>
      </w:r>
      <w:proofErr w:type="spellEnd"/>
      <w:r w:rsidRPr="00F173A2">
        <w:rPr>
          <w:rFonts w:ascii="Gill Sans MT" w:hAnsi="Gill Sans MT" w:cs="Arial"/>
          <w:color w:val="000000"/>
          <w:sz w:val="22"/>
          <w:szCs w:val="22"/>
        </w:rPr>
        <w:t xml:space="preserve"> whether or not the lower rate of tax shall be applicable; and</w:t>
      </w:r>
      <w:r w:rsidRPr="00F173A2">
        <w:rPr>
          <w:rStyle w:val="apple-converted-space"/>
          <w:rFonts w:ascii="Gill Sans MT" w:hAnsi="Gill Sans MT" w:cs="Arial"/>
          <w:color w:val="000000"/>
          <w:sz w:val="22"/>
          <w:szCs w:val="22"/>
        </w:rPr>
        <w:t> </w:t>
      </w:r>
    </w:p>
    <w:p w:rsidR="00F173A2" w:rsidRPr="00F173A2" w:rsidRDefault="00F173A2" w:rsidP="00F173A2">
      <w:pPr>
        <w:pStyle w:val="NormalWeb"/>
        <w:shd w:val="clear" w:color="auto" w:fill="FFFFFF"/>
        <w:spacing w:before="75" w:beforeAutospacing="0" w:after="150" w:afterAutospacing="0" w:line="360" w:lineRule="auto"/>
        <w:rPr>
          <w:rFonts w:ascii="Gill Sans MT" w:hAnsi="Gill Sans MT" w:cs="Arial"/>
          <w:color w:val="000000"/>
          <w:sz w:val="22"/>
          <w:szCs w:val="22"/>
        </w:rPr>
      </w:pPr>
      <w:r w:rsidRPr="00F173A2">
        <w:rPr>
          <w:rFonts w:ascii="Gill Sans MT" w:hAnsi="Gill Sans MT" w:cs="Arial"/>
          <w:color w:val="000000"/>
          <w:sz w:val="22"/>
          <w:szCs w:val="22"/>
        </w:rPr>
        <w:t xml:space="preserve">(ii) </w:t>
      </w:r>
      <w:proofErr w:type="gramStart"/>
      <w:r w:rsidRPr="00F173A2">
        <w:rPr>
          <w:rFonts w:ascii="Gill Sans MT" w:hAnsi="Gill Sans MT" w:cs="Arial"/>
          <w:color w:val="000000"/>
          <w:sz w:val="22"/>
          <w:szCs w:val="22"/>
        </w:rPr>
        <w:t>exceed</w:t>
      </w:r>
      <w:proofErr w:type="gramEnd"/>
      <w:r w:rsidRPr="00F173A2">
        <w:rPr>
          <w:rFonts w:ascii="Gill Sans MT" w:hAnsi="Gill Sans MT" w:cs="Arial"/>
          <w:color w:val="000000"/>
          <w:sz w:val="22"/>
          <w:szCs w:val="22"/>
        </w:rPr>
        <w:t xml:space="preserve"> £</w:t>
      </w:r>
      <w:proofErr w:type="spellStart"/>
      <w:r w:rsidRPr="00F173A2">
        <w:rPr>
          <w:rFonts w:ascii="Gill Sans MT" w:hAnsi="Gill Sans MT" w:cs="Arial"/>
          <w:color w:val="000000"/>
          <w:sz w:val="22"/>
          <w:szCs w:val="22"/>
        </w:rPr>
        <w:t>nn</w:t>
      </w:r>
      <w:proofErr w:type="spellEnd"/>
      <w:r w:rsidRPr="00F173A2">
        <w:rPr>
          <w:rFonts w:ascii="Gill Sans MT" w:hAnsi="Gill Sans MT" w:cs="Arial"/>
          <w:color w:val="000000"/>
          <w:sz w:val="22"/>
          <w:szCs w:val="22"/>
        </w:rPr>
        <w:t xml:space="preserve"> (the upper limit) even if in consequence of this restriction in the value of the legacy the lower rate shall not apply. [If this proviso shall apply and in consequence the lower rate of tax shall not be payable, the amount of this legacy shall [be equal to the amount of the upper limit] [be reduced to £</w:t>
      </w:r>
      <w:proofErr w:type="spellStart"/>
      <w:r w:rsidRPr="00F173A2">
        <w:rPr>
          <w:rFonts w:ascii="Gill Sans MT" w:hAnsi="Gill Sans MT" w:cs="Arial"/>
          <w:color w:val="000000"/>
          <w:sz w:val="22"/>
          <w:szCs w:val="22"/>
        </w:rPr>
        <w:t>nn</w:t>
      </w:r>
      <w:proofErr w:type="spellEnd"/>
      <w:r w:rsidRPr="00F173A2">
        <w:rPr>
          <w:rFonts w:ascii="Gill Sans MT" w:hAnsi="Gill Sans MT" w:cs="Arial"/>
          <w:color w:val="000000"/>
          <w:sz w:val="22"/>
          <w:szCs w:val="22"/>
        </w:rPr>
        <w:t>] [lapse]].</w:t>
      </w:r>
    </w:p>
    <w:p w:rsidR="00F173A2" w:rsidRPr="00F173A2" w:rsidRDefault="00F173A2" w:rsidP="00F173A2">
      <w:pPr>
        <w:rPr>
          <w:rFonts w:ascii="Gill Sans MT" w:hAnsi="Gill Sans MT" w:cs="Arial"/>
          <w:b/>
        </w:rPr>
      </w:pPr>
      <w:r w:rsidRPr="00F173A2">
        <w:rPr>
          <w:rFonts w:ascii="Gill Sans MT" w:hAnsi="Gill Sans MT" w:cs="Arial"/>
        </w:rPr>
        <w:t>(See</w:t>
      </w:r>
      <w:r w:rsidRPr="00F173A2">
        <w:rPr>
          <w:rFonts w:ascii="Gill Sans MT" w:hAnsi="Gill Sans MT" w:cs="Arial"/>
          <w:b/>
        </w:rPr>
        <w:t xml:space="preserve"> </w:t>
      </w:r>
      <w:hyperlink r:id="rId7" w:history="1">
        <w:r w:rsidRPr="00F173A2">
          <w:rPr>
            <w:rStyle w:val="Hyperlink"/>
            <w:rFonts w:ascii="Gill Sans MT" w:hAnsi="Gill Sans MT" w:cs="Arial"/>
          </w:rPr>
          <w:t>http://www.hmrc.gov.uk/manuals/ihtmanual/ihtm45008.htm</w:t>
        </w:r>
      </w:hyperlink>
      <w:r w:rsidRPr="00F173A2">
        <w:rPr>
          <w:rFonts w:ascii="Gill Sans MT" w:hAnsi="Gill Sans MT" w:cs="Arial"/>
        </w:rPr>
        <w:t xml:space="preserve"> for further details)</w:t>
      </w:r>
    </w:p>
    <w:p w:rsidR="00F173A2" w:rsidRPr="00F173A2" w:rsidRDefault="00F173A2" w:rsidP="00F173A2">
      <w:pPr>
        <w:autoSpaceDE w:val="0"/>
        <w:autoSpaceDN w:val="0"/>
        <w:adjustRightInd w:val="0"/>
        <w:spacing w:after="0" w:line="240" w:lineRule="auto"/>
        <w:rPr>
          <w:rFonts w:ascii="Gill Sans MT" w:hAnsi="Gill Sans MT" w:cs="Arial"/>
          <w:i/>
          <w:u w:val="single"/>
        </w:rPr>
      </w:pPr>
      <w:r w:rsidRPr="00F173A2">
        <w:rPr>
          <w:rFonts w:ascii="Gill Sans MT" w:hAnsi="Gill Sans MT" w:cs="Arial"/>
          <w:i/>
          <w:u w:val="single"/>
        </w:rPr>
        <w:t>Note</w:t>
      </w:r>
    </w:p>
    <w:p w:rsidR="00F173A2" w:rsidRPr="00F173A2" w:rsidRDefault="00F173A2" w:rsidP="00F173A2">
      <w:pPr>
        <w:autoSpaceDE w:val="0"/>
        <w:autoSpaceDN w:val="0"/>
        <w:adjustRightInd w:val="0"/>
        <w:spacing w:after="0" w:line="240" w:lineRule="auto"/>
        <w:rPr>
          <w:rFonts w:ascii="Gill Sans MT" w:hAnsi="Gill Sans MT" w:cs="Arial"/>
          <w:i/>
          <w:lang w:eastAsia="en-GB"/>
        </w:rPr>
      </w:pPr>
      <w:r w:rsidRPr="00F173A2">
        <w:rPr>
          <w:rFonts w:ascii="Gill Sans MT" w:hAnsi="Gill Sans MT" w:cs="Arial"/>
          <w:i/>
          <w:lang w:eastAsia="en-GB"/>
        </w:rPr>
        <w:t xml:space="preserve">In all cases, it is advisable to use the following additional wording: </w:t>
      </w:r>
    </w:p>
    <w:p w:rsidR="00F173A2" w:rsidRPr="00F173A2" w:rsidRDefault="00F173A2" w:rsidP="00F173A2">
      <w:pPr>
        <w:autoSpaceDE w:val="0"/>
        <w:autoSpaceDN w:val="0"/>
        <w:adjustRightInd w:val="0"/>
        <w:spacing w:after="0" w:line="240" w:lineRule="auto"/>
        <w:rPr>
          <w:rFonts w:ascii="Gill Sans MT" w:hAnsi="Gill Sans MT" w:cs="Arial"/>
          <w:i/>
          <w:u w:val="single"/>
        </w:rPr>
      </w:pPr>
    </w:p>
    <w:p w:rsidR="00F173A2" w:rsidRPr="00F173A2" w:rsidRDefault="00F173A2" w:rsidP="00F173A2">
      <w:pPr>
        <w:tabs>
          <w:tab w:val="left" w:pos="709"/>
        </w:tabs>
        <w:spacing w:after="0" w:line="240" w:lineRule="auto"/>
        <w:rPr>
          <w:rFonts w:ascii="Gill Sans MT" w:hAnsi="Gill Sans MT" w:cs="Arial"/>
        </w:rPr>
      </w:pPr>
      <w:r w:rsidRPr="00F173A2">
        <w:rPr>
          <w:rFonts w:ascii="Gill Sans MT" w:hAnsi="Gill Sans MT" w:cs="Arial"/>
        </w:rPr>
        <w:t xml:space="preserve">The receipt of the treasurer, or other appropriate officer, of a </w:t>
      </w:r>
      <w:proofErr w:type="gramStart"/>
      <w:r w:rsidRPr="00F173A2">
        <w:rPr>
          <w:rFonts w:ascii="Gill Sans MT" w:hAnsi="Gill Sans MT" w:cs="Arial"/>
        </w:rPr>
        <w:t>beneficiary which is a charity</w:t>
      </w:r>
      <w:proofErr w:type="gramEnd"/>
      <w:r w:rsidRPr="00F173A2">
        <w:rPr>
          <w:rFonts w:ascii="Gill Sans MT" w:hAnsi="Gill Sans MT" w:cs="Arial"/>
        </w:rPr>
        <w:t xml:space="preserve"> shall be a good discharge to my Executors/Trustees.</w:t>
      </w:r>
    </w:p>
    <w:p w:rsidR="00F173A2" w:rsidRPr="00F173A2" w:rsidRDefault="00F173A2" w:rsidP="00F173A2">
      <w:pPr>
        <w:autoSpaceDE w:val="0"/>
        <w:autoSpaceDN w:val="0"/>
        <w:adjustRightInd w:val="0"/>
        <w:spacing w:line="360" w:lineRule="auto"/>
        <w:rPr>
          <w:rFonts w:ascii="Gill Sans MT" w:hAnsi="Gill Sans MT" w:cs="Arial"/>
          <w:lang w:eastAsia="en-GB"/>
        </w:rPr>
      </w:pPr>
    </w:p>
    <w:p w:rsidR="00F173A2" w:rsidRPr="00F173A2" w:rsidRDefault="00F173A2" w:rsidP="00F173A2">
      <w:pPr>
        <w:rPr>
          <w:rFonts w:ascii="Gill Sans MT" w:hAnsi="Gill Sans MT" w:cs="Arial"/>
        </w:rPr>
      </w:pPr>
      <w:r w:rsidRPr="00F173A2">
        <w:rPr>
          <w:rFonts w:ascii="Gill Sans MT" w:hAnsi="Gill Sans MT" w:cs="Arial"/>
        </w:rPr>
        <w:t>If you have any questions regarding leaving a legacy to Kent Community Foundation, please contact</w:t>
      </w:r>
      <w:r w:rsidR="00EA2C0E">
        <w:rPr>
          <w:rFonts w:ascii="Gill Sans MT" w:hAnsi="Gill Sans MT" w:cs="Arial"/>
        </w:rPr>
        <w:t xml:space="preserve"> our Chief Executive Josephine McCartney</w:t>
      </w:r>
      <w:r w:rsidRPr="00F173A2">
        <w:rPr>
          <w:rFonts w:ascii="Gill Sans MT" w:hAnsi="Gill Sans MT" w:cs="Arial"/>
        </w:rPr>
        <w:t xml:space="preserve"> on 01303 814500 or email </w:t>
      </w:r>
      <w:hyperlink r:id="rId8" w:history="1">
        <w:r w:rsidR="00EA2C0E" w:rsidRPr="00004F0B">
          <w:rPr>
            <w:rStyle w:val="Hyperlink"/>
            <w:rFonts w:ascii="Gill Sans MT" w:hAnsi="Gill Sans MT" w:cs="Arial"/>
          </w:rPr>
          <w:t>josephine@kentcf.org.uk</w:t>
        </w:r>
      </w:hyperlink>
      <w:r w:rsidRPr="00F173A2">
        <w:rPr>
          <w:rFonts w:ascii="Gill Sans MT" w:hAnsi="Gill Sans MT" w:cs="Arial"/>
        </w:rPr>
        <w:t xml:space="preserve"> </w:t>
      </w:r>
    </w:p>
    <w:p w:rsidR="00F173A2" w:rsidRPr="00F173A2" w:rsidRDefault="00F173A2" w:rsidP="00F173A2">
      <w:pPr>
        <w:rPr>
          <w:rFonts w:ascii="Gill Sans MT" w:hAnsi="Gill Sans MT"/>
        </w:rPr>
      </w:pPr>
    </w:p>
    <w:p w:rsidR="00F173A2" w:rsidRPr="00F173A2" w:rsidRDefault="00F173A2">
      <w:pPr>
        <w:rPr>
          <w:rFonts w:ascii="Gill Sans MT" w:hAnsi="Gill Sans MT"/>
        </w:rPr>
      </w:pPr>
    </w:p>
    <w:p w:rsidR="00F173A2" w:rsidRPr="00F173A2" w:rsidRDefault="00F173A2">
      <w:pPr>
        <w:rPr>
          <w:rFonts w:ascii="Gill Sans MT" w:hAnsi="Gill Sans MT"/>
        </w:rPr>
      </w:pPr>
    </w:p>
    <w:sectPr w:rsidR="00F173A2" w:rsidRPr="00F173A2">
      <w:head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73A2" w:rsidRDefault="00F173A2" w:rsidP="00F173A2">
      <w:pPr>
        <w:spacing w:after="0" w:line="240" w:lineRule="auto"/>
      </w:pPr>
      <w:r>
        <w:separator/>
      </w:r>
    </w:p>
  </w:endnote>
  <w:endnote w:type="continuationSeparator" w:id="0">
    <w:p w:rsidR="00F173A2" w:rsidRDefault="00F173A2" w:rsidP="00F173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73A2" w:rsidRDefault="00F173A2" w:rsidP="00F173A2">
      <w:pPr>
        <w:spacing w:after="0" w:line="240" w:lineRule="auto"/>
      </w:pPr>
      <w:r>
        <w:separator/>
      </w:r>
    </w:p>
  </w:footnote>
  <w:footnote w:type="continuationSeparator" w:id="0">
    <w:p w:rsidR="00F173A2" w:rsidRDefault="00F173A2" w:rsidP="00F173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3A2" w:rsidRDefault="00F173A2">
    <w:pPr>
      <w:pStyle w:val="Header"/>
    </w:pPr>
    <w:r>
      <w:rPr>
        <w:noProof/>
        <w:lang w:eastAsia="en-GB"/>
      </w:rPr>
      <w:drawing>
        <wp:anchor distT="0" distB="0" distL="114300" distR="114300" simplePos="0" relativeHeight="251658240" behindDoc="0" locked="0" layoutInCell="1" allowOverlap="1">
          <wp:simplePos x="0" y="0"/>
          <wp:positionH relativeFrom="column">
            <wp:posOffset>-296545</wp:posOffset>
          </wp:positionH>
          <wp:positionV relativeFrom="paragraph">
            <wp:posOffset>-1270</wp:posOffset>
          </wp:positionV>
          <wp:extent cx="871855" cy="1244600"/>
          <wp:effectExtent l="0" t="0" r="444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F-Logo-CMYK (US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71855" cy="1244600"/>
                  </a:xfrm>
                  <a:prstGeom prst="rect">
                    <a:avLst/>
                  </a:prstGeom>
                </pic:spPr>
              </pic:pic>
            </a:graphicData>
          </a:graphic>
          <wp14:sizeRelH relativeFrom="page">
            <wp14:pctWidth>0</wp14:pctWidth>
          </wp14:sizeRelH>
          <wp14:sizeRelV relativeFrom="page">
            <wp14:pctHeight>0</wp14:pctHeight>
          </wp14:sizeRelV>
        </wp:anchor>
      </w:drawing>
    </w:r>
  </w:p>
  <w:p w:rsidR="00F173A2" w:rsidRDefault="00F173A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73A2"/>
    <w:rsid w:val="00A952A1"/>
    <w:rsid w:val="00DC3EA5"/>
    <w:rsid w:val="00EA2C0E"/>
    <w:rsid w:val="00F173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ill Sans MT" w:eastAsiaTheme="minorHAnsi" w:hAnsi="Gill Sans MT"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73A2"/>
    <w:rPr>
      <w:rFonts w:asciiTheme="minorHAnsi" w:hAnsi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173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73A2"/>
    <w:rPr>
      <w:rFonts w:ascii="Tahoma" w:hAnsi="Tahoma" w:cs="Tahoma"/>
      <w:sz w:val="16"/>
      <w:szCs w:val="16"/>
    </w:rPr>
  </w:style>
  <w:style w:type="paragraph" w:styleId="Header">
    <w:name w:val="header"/>
    <w:basedOn w:val="Normal"/>
    <w:link w:val="HeaderChar"/>
    <w:uiPriority w:val="99"/>
    <w:unhideWhenUsed/>
    <w:rsid w:val="00F173A2"/>
    <w:pPr>
      <w:tabs>
        <w:tab w:val="center" w:pos="4513"/>
        <w:tab w:val="right" w:pos="9026"/>
      </w:tabs>
      <w:spacing w:after="0" w:line="240" w:lineRule="auto"/>
    </w:pPr>
    <w:rPr>
      <w:rFonts w:ascii="Gill Sans MT" w:hAnsi="Gill Sans MT"/>
    </w:rPr>
  </w:style>
  <w:style w:type="character" w:customStyle="1" w:styleId="HeaderChar">
    <w:name w:val="Header Char"/>
    <w:basedOn w:val="DefaultParagraphFont"/>
    <w:link w:val="Header"/>
    <w:uiPriority w:val="99"/>
    <w:rsid w:val="00F173A2"/>
  </w:style>
  <w:style w:type="paragraph" w:styleId="Footer">
    <w:name w:val="footer"/>
    <w:basedOn w:val="Normal"/>
    <w:link w:val="FooterChar"/>
    <w:uiPriority w:val="99"/>
    <w:unhideWhenUsed/>
    <w:rsid w:val="00F173A2"/>
    <w:pPr>
      <w:tabs>
        <w:tab w:val="center" w:pos="4513"/>
        <w:tab w:val="right" w:pos="9026"/>
      </w:tabs>
      <w:spacing w:after="0" w:line="240" w:lineRule="auto"/>
    </w:pPr>
    <w:rPr>
      <w:rFonts w:ascii="Gill Sans MT" w:hAnsi="Gill Sans MT"/>
    </w:rPr>
  </w:style>
  <w:style w:type="character" w:customStyle="1" w:styleId="FooterChar">
    <w:name w:val="Footer Char"/>
    <w:basedOn w:val="DefaultParagraphFont"/>
    <w:link w:val="Footer"/>
    <w:uiPriority w:val="99"/>
    <w:rsid w:val="00F173A2"/>
  </w:style>
  <w:style w:type="character" w:styleId="Hyperlink">
    <w:name w:val="Hyperlink"/>
    <w:basedOn w:val="DefaultParagraphFont"/>
    <w:uiPriority w:val="99"/>
    <w:unhideWhenUsed/>
    <w:rsid w:val="00F173A2"/>
    <w:rPr>
      <w:color w:val="0000FF"/>
      <w:u w:val="single"/>
    </w:rPr>
  </w:style>
  <w:style w:type="paragraph" w:styleId="NormalWeb">
    <w:name w:val="Normal (Web)"/>
    <w:basedOn w:val="Normal"/>
    <w:uiPriority w:val="99"/>
    <w:unhideWhenUsed/>
    <w:rsid w:val="00F173A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F173A2"/>
  </w:style>
  <w:style w:type="character" w:styleId="FollowedHyperlink">
    <w:name w:val="FollowedHyperlink"/>
    <w:basedOn w:val="DefaultParagraphFont"/>
    <w:uiPriority w:val="99"/>
    <w:semiHidden/>
    <w:unhideWhenUsed/>
    <w:rsid w:val="00EA2C0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ill Sans MT" w:eastAsiaTheme="minorHAnsi" w:hAnsi="Gill Sans MT"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73A2"/>
    <w:rPr>
      <w:rFonts w:asciiTheme="minorHAnsi" w:hAnsi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173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73A2"/>
    <w:rPr>
      <w:rFonts w:ascii="Tahoma" w:hAnsi="Tahoma" w:cs="Tahoma"/>
      <w:sz w:val="16"/>
      <w:szCs w:val="16"/>
    </w:rPr>
  </w:style>
  <w:style w:type="paragraph" w:styleId="Header">
    <w:name w:val="header"/>
    <w:basedOn w:val="Normal"/>
    <w:link w:val="HeaderChar"/>
    <w:uiPriority w:val="99"/>
    <w:unhideWhenUsed/>
    <w:rsid w:val="00F173A2"/>
    <w:pPr>
      <w:tabs>
        <w:tab w:val="center" w:pos="4513"/>
        <w:tab w:val="right" w:pos="9026"/>
      </w:tabs>
      <w:spacing w:after="0" w:line="240" w:lineRule="auto"/>
    </w:pPr>
    <w:rPr>
      <w:rFonts w:ascii="Gill Sans MT" w:hAnsi="Gill Sans MT"/>
    </w:rPr>
  </w:style>
  <w:style w:type="character" w:customStyle="1" w:styleId="HeaderChar">
    <w:name w:val="Header Char"/>
    <w:basedOn w:val="DefaultParagraphFont"/>
    <w:link w:val="Header"/>
    <w:uiPriority w:val="99"/>
    <w:rsid w:val="00F173A2"/>
  </w:style>
  <w:style w:type="paragraph" w:styleId="Footer">
    <w:name w:val="footer"/>
    <w:basedOn w:val="Normal"/>
    <w:link w:val="FooterChar"/>
    <w:uiPriority w:val="99"/>
    <w:unhideWhenUsed/>
    <w:rsid w:val="00F173A2"/>
    <w:pPr>
      <w:tabs>
        <w:tab w:val="center" w:pos="4513"/>
        <w:tab w:val="right" w:pos="9026"/>
      </w:tabs>
      <w:spacing w:after="0" w:line="240" w:lineRule="auto"/>
    </w:pPr>
    <w:rPr>
      <w:rFonts w:ascii="Gill Sans MT" w:hAnsi="Gill Sans MT"/>
    </w:rPr>
  </w:style>
  <w:style w:type="character" w:customStyle="1" w:styleId="FooterChar">
    <w:name w:val="Footer Char"/>
    <w:basedOn w:val="DefaultParagraphFont"/>
    <w:link w:val="Footer"/>
    <w:uiPriority w:val="99"/>
    <w:rsid w:val="00F173A2"/>
  </w:style>
  <w:style w:type="character" w:styleId="Hyperlink">
    <w:name w:val="Hyperlink"/>
    <w:basedOn w:val="DefaultParagraphFont"/>
    <w:uiPriority w:val="99"/>
    <w:unhideWhenUsed/>
    <w:rsid w:val="00F173A2"/>
    <w:rPr>
      <w:color w:val="0000FF"/>
      <w:u w:val="single"/>
    </w:rPr>
  </w:style>
  <w:style w:type="paragraph" w:styleId="NormalWeb">
    <w:name w:val="Normal (Web)"/>
    <w:basedOn w:val="Normal"/>
    <w:uiPriority w:val="99"/>
    <w:unhideWhenUsed/>
    <w:rsid w:val="00F173A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F173A2"/>
  </w:style>
  <w:style w:type="character" w:styleId="FollowedHyperlink">
    <w:name w:val="FollowedHyperlink"/>
    <w:basedOn w:val="DefaultParagraphFont"/>
    <w:uiPriority w:val="99"/>
    <w:semiHidden/>
    <w:unhideWhenUsed/>
    <w:rsid w:val="00EA2C0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sephine@kentcf.org.uk" TargetMode="External"/><Relationship Id="rId3" Type="http://schemas.openxmlformats.org/officeDocument/2006/relationships/settings" Target="settings.xml"/><Relationship Id="rId7" Type="http://schemas.openxmlformats.org/officeDocument/2006/relationships/hyperlink" Target="http://www.hmrc.gov.uk/manuals/ihtmanual/ihtm45008.htm"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2</Pages>
  <Words>591</Words>
  <Characters>3371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 Hosking</dc:creator>
  <cp:lastModifiedBy>Sophie Hosking</cp:lastModifiedBy>
  <cp:revision>2</cp:revision>
  <cp:lastPrinted>2019-04-23T11:23:00Z</cp:lastPrinted>
  <dcterms:created xsi:type="dcterms:W3CDTF">2019-04-23T11:05:00Z</dcterms:created>
  <dcterms:modified xsi:type="dcterms:W3CDTF">2019-04-23T11:25:00Z</dcterms:modified>
</cp:coreProperties>
</file>