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E0632" w14:textId="159A1ADC" w:rsidR="00303BF1" w:rsidRDefault="00303BF1" w:rsidP="00303BF1">
      <w:pPr>
        <w:pStyle w:val="Heading1"/>
      </w:pPr>
      <w:bookmarkStart w:id="0" w:name="_GoBack"/>
      <w:bookmarkEnd w:id="0"/>
      <w:r>
        <w:t>What makes a good application?</w:t>
      </w:r>
    </w:p>
    <w:p w14:paraId="540537EC" w14:textId="47307D13" w:rsidR="0010280D" w:rsidRPr="0010280D" w:rsidRDefault="0010280D" w:rsidP="0010280D">
      <w:r>
        <w:t xml:space="preserve">This document outlines our priorities and </w:t>
      </w:r>
      <w:r w:rsidR="00DB4142">
        <w:t xml:space="preserve">suggests approaches to addressing them within your application form. </w:t>
      </w:r>
    </w:p>
    <w:p w14:paraId="77BD98E8" w14:textId="2A3B1825" w:rsidR="0010280D" w:rsidRPr="0010280D" w:rsidRDefault="0010280D" w:rsidP="0010280D">
      <w:pPr>
        <w:pStyle w:val="Heading2"/>
      </w:pPr>
      <w:r>
        <w:t xml:space="preserve">our priorities </w:t>
      </w:r>
    </w:p>
    <w:p w14:paraId="1F1EC714" w14:textId="77777777" w:rsidR="005039B1" w:rsidRPr="005B54C0" w:rsidRDefault="005039B1" w:rsidP="005039B1">
      <w:pPr>
        <w:pStyle w:val="ListParagraph"/>
        <w:numPr>
          <w:ilvl w:val="0"/>
          <w:numId w:val="20"/>
        </w:numPr>
        <w:suppressAutoHyphens/>
        <w:autoSpaceDE w:val="0"/>
        <w:autoSpaceDN w:val="0"/>
        <w:spacing w:after="0" w:line="240" w:lineRule="auto"/>
        <w:contextualSpacing w:val="0"/>
        <w:jc w:val="left"/>
        <w:textAlignment w:val="baseline"/>
        <w:rPr>
          <w:rFonts w:cs="Calibri"/>
        </w:rPr>
      </w:pPr>
      <w:r w:rsidRPr="005B54C0">
        <w:rPr>
          <w:rFonts w:cs="Calibri"/>
        </w:rPr>
        <w:t xml:space="preserve">Illustrate a clear link to Nationwide’s ambition for everyone to have a place fit to call home and can demonstrate the impact their project will have on the local community </w:t>
      </w:r>
    </w:p>
    <w:p w14:paraId="7AC81FE8" w14:textId="77777777" w:rsidR="005039B1" w:rsidRPr="005B54C0" w:rsidRDefault="005039B1" w:rsidP="005039B1">
      <w:pPr>
        <w:pStyle w:val="ListParagraph"/>
        <w:numPr>
          <w:ilvl w:val="0"/>
          <w:numId w:val="20"/>
        </w:numPr>
        <w:suppressAutoHyphens/>
        <w:autoSpaceDE w:val="0"/>
        <w:autoSpaceDN w:val="0"/>
        <w:spacing w:after="0" w:line="240" w:lineRule="auto"/>
        <w:contextualSpacing w:val="0"/>
        <w:jc w:val="left"/>
        <w:textAlignment w:val="baseline"/>
        <w:rPr>
          <w:rFonts w:cs="Calibri"/>
        </w:rPr>
      </w:pPr>
      <w:r w:rsidRPr="005B54C0">
        <w:rPr>
          <w:rFonts w:cs="Calibri"/>
        </w:rPr>
        <w:t xml:space="preserve">Projects that are supporting people in housing need in original or creative ways. This includes both projects already delivering local impact and those carrying out research to find new ways to challenge the housing crisis </w:t>
      </w:r>
    </w:p>
    <w:p w14:paraId="6A7CF8B8" w14:textId="77777777" w:rsidR="005039B1" w:rsidRPr="005B54C0" w:rsidRDefault="005039B1" w:rsidP="005039B1">
      <w:pPr>
        <w:pStyle w:val="ListParagraph"/>
        <w:numPr>
          <w:ilvl w:val="0"/>
          <w:numId w:val="20"/>
        </w:numPr>
        <w:suppressAutoHyphens/>
        <w:autoSpaceDE w:val="0"/>
        <w:autoSpaceDN w:val="0"/>
        <w:spacing w:after="0" w:line="240" w:lineRule="auto"/>
        <w:contextualSpacing w:val="0"/>
        <w:jc w:val="left"/>
        <w:textAlignment w:val="baseline"/>
        <w:rPr>
          <w:rFonts w:cs="Calibri"/>
        </w:rPr>
      </w:pPr>
      <w:r w:rsidRPr="005B54C0">
        <w:rPr>
          <w:rFonts w:cs="Calibri"/>
        </w:rPr>
        <w:t xml:space="preserve">Have projects/ideas that have the potential to be used by others across the country </w:t>
      </w:r>
    </w:p>
    <w:p w14:paraId="575EAB58" w14:textId="77777777" w:rsidR="005039B1" w:rsidRPr="005B54C0" w:rsidRDefault="005039B1" w:rsidP="005039B1">
      <w:pPr>
        <w:pStyle w:val="ListParagraph"/>
        <w:numPr>
          <w:ilvl w:val="0"/>
          <w:numId w:val="20"/>
        </w:numPr>
        <w:suppressAutoHyphens/>
        <w:autoSpaceDE w:val="0"/>
        <w:autoSpaceDN w:val="0"/>
        <w:spacing w:after="0" w:line="240" w:lineRule="auto"/>
        <w:contextualSpacing w:val="0"/>
        <w:jc w:val="left"/>
        <w:textAlignment w:val="baseline"/>
        <w:rPr>
          <w:rFonts w:cs="Calibri"/>
        </w:rPr>
      </w:pPr>
      <w:r w:rsidRPr="005B54C0">
        <w:rPr>
          <w:rFonts w:cs="Calibri"/>
        </w:rPr>
        <w:t xml:space="preserve">Have robust plans to measure and report on the difference the grant will make </w:t>
      </w:r>
    </w:p>
    <w:p w14:paraId="65E03C83" w14:textId="77777777" w:rsidR="005039B1" w:rsidRPr="005B54C0" w:rsidRDefault="005039B1" w:rsidP="005039B1">
      <w:pPr>
        <w:pStyle w:val="ListParagraph"/>
        <w:numPr>
          <w:ilvl w:val="0"/>
          <w:numId w:val="20"/>
        </w:numPr>
        <w:suppressAutoHyphens/>
        <w:autoSpaceDE w:val="0"/>
        <w:autoSpaceDN w:val="0"/>
        <w:spacing w:after="0" w:line="240" w:lineRule="auto"/>
        <w:contextualSpacing w:val="0"/>
        <w:jc w:val="left"/>
        <w:textAlignment w:val="baseline"/>
        <w:rPr>
          <w:rFonts w:cs="Calibri"/>
        </w:rPr>
      </w:pPr>
      <w:r w:rsidRPr="005B54C0">
        <w:rPr>
          <w:rFonts w:cs="Calibri"/>
        </w:rPr>
        <w:t xml:space="preserve">Can demonstrate sustainability beyond the life of the grant, by building the skills of staff and volunteers, diversifying funding streams and providing long-term solutions for the people they are helping </w:t>
      </w:r>
    </w:p>
    <w:p w14:paraId="667E5CDB" w14:textId="77777777" w:rsidR="005039B1" w:rsidRPr="005B54C0" w:rsidRDefault="005039B1" w:rsidP="005039B1">
      <w:pPr>
        <w:pStyle w:val="ListParagraph"/>
        <w:numPr>
          <w:ilvl w:val="0"/>
          <w:numId w:val="20"/>
        </w:numPr>
        <w:suppressAutoHyphens/>
        <w:autoSpaceDE w:val="0"/>
        <w:autoSpaceDN w:val="0"/>
        <w:spacing w:after="0" w:line="240" w:lineRule="auto"/>
        <w:contextualSpacing w:val="0"/>
        <w:jc w:val="left"/>
        <w:textAlignment w:val="baseline"/>
        <w:rPr>
          <w:rFonts w:cs="Calibri"/>
        </w:rPr>
      </w:pPr>
      <w:r w:rsidRPr="005B54C0">
        <w:rPr>
          <w:rFonts w:cs="Calibri"/>
        </w:rPr>
        <w:t xml:space="preserve">That can evidence knowledge of local issues and have a network of local connections </w:t>
      </w:r>
    </w:p>
    <w:p w14:paraId="6CA0E048" w14:textId="77777777" w:rsidR="00303BF1" w:rsidRDefault="00303BF1" w:rsidP="00303BF1">
      <w:pPr>
        <w:spacing w:line="240" w:lineRule="auto"/>
      </w:pPr>
    </w:p>
    <w:p w14:paraId="397C4487" w14:textId="2BB6A173" w:rsidR="005039B1" w:rsidRDefault="005039B1" w:rsidP="005039B1">
      <w:pPr>
        <w:pStyle w:val="Heading2"/>
      </w:pPr>
      <w:r w:rsidRPr="005B54C0">
        <w:t xml:space="preserve">demonstrate the impact </w:t>
      </w:r>
      <w:r w:rsidR="002F2D3B">
        <w:t>of the project</w:t>
      </w:r>
      <w:r w:rsidRPr="005B54C0">
        <w:t xml:space="preserve"> </w:t>
      </w:r>
    </w:p>
    <w:p w14:paraId="3C7DFE19" w14:textId="4C036666" w:rsidR="005039B1" w:rsidRDefault="005039B1" w:rsidP="005039B1">
      <w:pPr>
        <w:suppressAutoHyphens/>
        <w:autoSpaceDN w:val="0"/>
        <w:spacing w:line="240" w:lineRule="auto"/>
        <w:jc w:val="left"/>
        <w:textAlignment w:val="baseline"/>
      </w:pPr>
      <w:r>
        <w:t>We are</w:t>
      </w:r>
      <w:r w:rsidRPr="008011DA">
        <w:t xml:space="preserve"> aim</w:t>
      </w:r>
      <w:r>
        <w:t xml:space="preserve">ing </w:t>
      </w:r>
      <w:r w:rsidRPr="008011DA">
        <w:t xml:space="preserve">to fund </w:t>
      </w:r>
      <w:r>
        <w:t>local housing projects that will strengthen your local community by supporting the most vulnerable by:</w:t>
      </w:r>
    </w:p>
    <w:p w14:paraId="4889CBE4" w14:textId="77777777" w:rsidR="005039B1" w:rsidRDefault="005039B1" w:rsidP="005039B1">
      <w:pPr>
        <w:pStyle w:val="ListParagraph"/>
        <w:numPr>
          <w:ilvl w:val="0"/>
          <w:numId w:val="19"/>
        </w:numPr>
        <w:suppressAutoHyphens/>
        <w:autoSpaceDN w:val="0"/>
        <w:spacing w:line="240" w:lineRule="auto"/>
        <w:jc w:val="left"/>
        <w:textAlignment w:val="baseline"/>
      </w:pPr>
      <w:r>
        <w:t>Preventing people from losing their home</w:t>
      </w:r>
    </w:p>
    <w:p w14:paraId="695FB641" w14:textId="77777777" w:rsidR="005039B1" w:rsidRDefault="005039B1" w:rsidP="005039B1">
      <w:pPr>
        <w:pStyle w:val="ListParagraph"/>
        <w:numPr>
          <w:ilvl w:val="0"/>
          <w:numId w:val="19"/>
        </w:numPr>
        <w:suppressAutoHyphens/>
        <w:autoSpaceDN w:val="0"/>
        <w:spacing w:line="240" w:lineRule="auto"/>
        <w:jc w:val="left"/>
        <w:textAlignment w:val="baseline"/>
      </w:pPr>
      <w:r>
        <w:t xml:space="preserve">Helping people </w:t>
      </w:r>
      <w:proofErr w:type="gramStart"/>
      <w:r>
        <w:t>in to</w:t>
      </w:r>
      <w:proofErr w:type="gramEnd"/>
      <w:r>
        <w:t xml:space="preserve"> a home </w:t>
      </w:r>
    </w:p>
    <w:p w14:paraId="17DFBFF2" w14:textId="77777777" w:rsidR="005039B1" w:rsidRDefault="005039B1" w:rsidP="005039B1">
      <w:pPr>
        <w:pStyle w:val="ListParagraph"/>
        <w:numPr>
          <w:ilvl w:val="0"/>
          <w:numId w:val="19"/>
        </w:numPr>
        <w:suppressAutoHyphens/>
        <w:autoSpaceDN w:val="0"/>
        <w:spacing w:line="240" w:lineRule="auto"/>
        <w:jc w:val="left"/>
        <w:textAlignment w:val="baseline"/>
      </w:pPr>
      <w:r>
        <w:t xml:space="preserve">Supporting people to thrive within the home environment </w:t>
      </w:r>
    </w:p>
    <w:p w14:paraId="7DD362B4" w14:textId="77777777" w:rsidR="005039B1" w:rsidRDefault="005039B1" w:rsidP="005039B1">
      <w:pPr>
        <w:spacing w:line="240" w:lineRule="auto"/>
      </w:pPr>
      <w:r>
        <w:t xml:space="preserve">We want you to tell us what will change for who as a result of your project and how this links directly to the Nationwide aims. Tell us who your service users are and how your project will be able to make a change to their lives. </w:t>
      </w:r>
    </w:p>
    <w:p w14:paraId="6E69DF4B" w14:textId="77777777" w:rsidR="005039B1" w:rsidRDefault="005039B1" w:rsidP="005039B1">
      <w:pPr>
        <w:suppressAutoHyphens/>
        <w:autoSpaceDE w:val="0"/>
        <w:autoSpaceDN w:val="0"/>
        <w:spacing w:line="240" w:lineRule="auto"/>
        <w:jc w:val="left"/>
        <w:textAlignment w:val="baseline"/>
        <w:rPr>
          <w:rFonts w:cs="Calibri"/>
        </w:rPr>
      </w:pPr>
    </w:p>
    <w:p w14:paraId="5623A747" w14:textId="55E4676D" w:rsidR="005039B1" w:rsidRDefault="002F2D3B" w:rsidP="0036382F">
      <w:pPr>
        <w:pStyle w:val="Heading2"/>
      </w:pPr>
      <w:r>
        <w:t xml:space="preserve">Use </w:t>
      </w:r>
      <w:r w:rsidR="00E64E5D" w:rsidRPr="005039B1">
        <w:t>original</w:t>
      </w:r>
      <w:r>
        <w:t xml:space="preserve">, </w:t>
      </w:r>
      <w:r w:rsidR="00E64E5D" w:rsidRPr="005039B1">
        <w:t xml:space="preserve">creative </w:t>
      </w:r>
      <w:r>
        <w:t xml:space="preserve">or </w:t>
      </w:r>
      <w:r>
        <w:rPr>
          <w:rFonts w:cs="Calibri"/>
        </w:rPr>
        <w:t xml:space="preserve">replicable </w:t>
      </w:r>
      <w:r>
        <w:t>approaches</w:t>
      </w:r>
      <w:r w:rsidR="00E64E5D">
        <w:t>;</w:t>
      </w:r>
    </w:p>
    <w:p w14:paraId="09611C72" w14:textId="771F0F3B" w:rsidR="0036382F" w:rsidRDefault="0036382F" w:rsidP="0036382F">
      <w:pPr>
        <w:suppressAutoHyphens/>
        <w:autoSpaceDE w:val="0"/>
        <w:autoSpaceDN w:val="0"/>
        <w:spacing w:line="240" w:lineRule="auto"/>
        <w:jc w:val="left"/>
        <w:textAlignment w:val="baseline"/>
        <w:rPr>
          <w:rFonts w:cs="Calibri"/>
        </w:rPr>
      </w:pPr>
      <w:r>
        <w:rPr>
          <w:rFonts w:cs="Calibri"/>
        </w:rPr>
        <w:t>We are keen to fund</w:t>
      </w:r>
      <w:r w:rsidRPr="005039B1">
        <w:rPr>
          <w:rFonts w:cs="Calibri"/>
        </w:rPr>
        <w:t xml:space="preserve"> </w:t>
      </w:r>
      <w:r w:rsidR="0085401E">
        <w:rPr>
          <w:rFonts w:cs="Calibri"/>
        </w:rPr>
        <w:t xml:space="preserve">ongoing </w:t>
      </w:r>
      <w:r w:rsidRPr="005039B1">
        <w:rPr>
          <w:rFonts w:cs="Calibri"/>
        </w:rPr>
        <w:t xml:space="preserve">projects </w:t>
      </w:r>
      <w:r w:rsidR="00047EEC">
        <w:rPr>
          <w:rFonts w:cs="Calibri"/>
        </w:rPr>
        <w:t>that</w:t>
      </w:r>
      <w:r w:rsidR="0085401E">
        <w:rPr>
          <w:rFonts w:cs="Calibri"/>
        </w:rPr>
        <w:t xml:space="preserve"> are</w:t>
      </w:r>
      <w:r w:rsidR="00047EEC">
        <w:rPr>
          <w:rFonts w:cs="Calibri"/>
        </w:rPr>
        <w:t xml:space="preserve"> </w:t>
      </w:r>
      <w:r>
        <w:rPr>
          <w:rFonts w:cs="Calibri"/>
        </w:rPr>
        <w:t>effectively</w:t>
      </w:r>
      <w:r w:rsidR="0085401E">
        <w:rPr>
          <w:rFonts w:cs="Calibri"/>
        </w:rPr>
        <w:t xml:space="preserve"> supporting local people</w:t>
      </w:r>
      <w:r>
        <w:rPr>
          <w:rFonts w:cs="Calibri"/>
        </w:rPr>
        <w:t xml:space="preserve"> </w:t>
      </w:r>
      <w:r w:rsidRPr="005039B1">
        <w:rPr>
          <w:rFonts w:cs="Calibri"/>
        </w:rPr>
        <w:t>a</w:t>
      </w:r>
      <w:r w:rsidR="0085401E">
        <w:rPr>
          <w:rFonts w:cs="Calibri"/>
        </w:rPr>
        <w:t>s well as</w:t>
      </w:r>
      <w:r w:rsidRPr="005039B1">
        <w:rPr>
          <w:rFonts w:cs="Calibri"/>
        </w:rPr>
        <w:t xml:space="preserve"> those </w:t>
      </w:r>
      <w:r>
        <w:rPr>
          <w:rFonts w:cs="Calibri"/>
        </w:rPr>
        <w:t>trying out new approaches</w:t>
      </w:r>
      <w:r w:rsidR="0085401E">
        <w:rPr>
          <w:rFonts w:cs="Calibri"/>
        </w:rPr>
        <w:t>,</w:t>
      </w:r>
      <w:r>
        <w:rPr>
          <w:rFonts w:cs="Calibri"/>
        </w:rPr>
        <w:t xml:space="preserve"> this could include:</w:t>
      </w:r>
      <w:r w:rsidR="002F2D3B">
        <w:rPr>
          <w:rFonts w:cs="Calibri"/>
        </w:rPr>
        <w:t xml:space="preserve"> </w:t>
      </w:r>
    </w:p>
    <w:p w14:paraId="54C97A44" w14:textId="36FB8354" w:rsidR="0036382F" w:rsidRDefault="0036382F" w:rsidP="0036382F">
      <w:pPr>
        <w:pStyle w:val="ListParagraph"/>
        <w:numPr>
          <w:ilvl w:val="0"/>
          <w:numId w:val="21"/>
        </w:numPr>
        <w:suppressAutoHyphens/>
        <w:autoSpaceDE w:val="0"/>
        <w:autoSpaceDN w:val="0"/>
        <w:spacing w:line="240" w:lineRule="auto"/>
        <w:jc w:val="left"/>
        <w:textAlignment w:val="baseline"/>
        <w:rPr>
          <w:rFonts w:cs="Calibri"/>
        </w:rPr>
      </w:pPr>
      <w:r>
        <w:rPr>
          <w:rFonts w:cs="Calibri"/>
        </w:rPr>
        <w:t>C</w:t>
      </w:r>
      <w:r w:rsidRPr="0036382F">
        <w:rPr>
          <w:rFonts w:cs="Calibri"/>
        </w:rPr>
        <w:t xml:space="preserve">arrying out research to find new ways to challenge the housing crisis </w:t>
      </w:r>
    </w:p>
    <w:p w14:paraId="69E9ECE7" w14:textId="5F1CF2A8" w:rsidR="0036382F" w:rsidRDefault="00FF6875" w:rsidP="0036382F">
      <w:pPr>
        <w:pStyle w:val="ListParagraph"/>
        <w:numPr>
          <w:ilvl w:val="0"/>
          <w:numId w:val="21"/>
        </w:numPr>
        <w:suppressAutoHyphens/>
        <w:autoSpaceDE w:val="0"/>
        <w:autoSpaceDN w:val="0"/>
        <w:spacing w:line="240" w:lineRule="auto"/>
        <w:jc w:val="left"/>
        <w:textAlignment w:val="baseline"/>
        <w:rPr>
          <w:rFonts w:cs="Calibri"/>
        </w:rPr>
      </w:pPr>
      <w:r>
        <w:rPr>
          <w:rFonts w:cs="Calibri"/>
        </w:rPr>
        <w:t xml:space="preserve">Piloting approaches that will </w:t>
      </w:r>
      <w:r w:rsidR="006F57AE">
        <w:rPr>
          <w:rFonts w:cs="Calibri"/>
        </w:rPr>
        <w:t xml:space="preserve">support the organisation to work in new areas geographically or </w:t>
      </w:r>
      <w:r w:rsidR="0085401E">
        <w:rPr>
          <w:rFonts w:cs="Calibri"/>
        </w:rPr>
        <w:t xml:space="preserve">thematically; or reach new people </w:t>
      </w:r>
    </w:p>
    <w:p w14:paraId="1AC15B38" w14:textId="70C727D4" w:rsidR="005039B1" w:rsidRPr="00E24811" w:rsidRDefault="006F57AE" w:rsidP="00740686">
      <w:pPr>
        <w:pStyle w:val="ListParagraph"/>
        <w:numPr>
          <w:ilvl w:val="0"/>
          <w:numId w:val="21"/>
        </w:numPr>
        <w:suppressAutoHyphens/>
        <w:autoSpaceDE w:val="0"/>
        <w:autoSpaceDN w:val="0"/>
        <w:spacing w:line="240" w:lineRule="auto"/>
        <w:jc w:val="left"/>
        <w:textAlignment w:val="baseline"/>
      </w:pPr>
      <w:r w:rsidRPr="0085401E">
        <w:rPr>
          <w:rFonts w:cs="Calibri"/>
        </w:rPr>
        <w:t xml:space="preserve">Replicating ideas that have </w:t>
      </w:r>
      <w:r w:rsidR="00047EEC" w:rsidRPr="0085401E">
        <w:rPr>
          <w:rFonts w:cs="Calibri"/>
        </w:rPr>
        <w:t>been evidenced to work elsewhere</w:t>
      </w:r>
    </w:p>
    <w:p w14:paraId="234FE056" w14:textId="4E35EC77" w:rsidR="00E24811" w:rsidRDefault="00E24811" w:rsidP="00E24811">
      <w:pPr>
        <w:pStyle w:val="Heading2"/>
      </w:pPr>
      <w:r>
        <w:t xml:space="preserve">Robust measurement plans </w:t>
      </w:r>
    </w:p>
    <w:p w14:paraId="08A07B34" w14:textId="5B6E4C4C" w:rsidR="00CF1E7F" w:rsidRPr="0010280D" w:rsidRDefault="00245CB0" w:rsidP="00237E2E">
      <w:pPr>
        <w:textAlignment w:val="baseline"/>
        <w:rPr>
          <w:rFonts w:cstheme="minorHAnsi"/>
          <w:color w:val="252525"/>
          <w:szCs w:val="22"/>
          <w:lang w:eastAsia="en-GB"/>
        </w:rPr>
      </w:pPr>
      <w:r w:rsidRPr="0010280D">
        <w:rPr>
          <w:rFonts w:cstheme="minorHAnsi"/>
          <w:color w:val="252525"/>
          <w:szCs w:val="22"/>
          <w:lang w:eastAsia="en-GB"/>
        </w:rPr>
        <w:t xml:space="preserve">Like most funders, we want to be able to understand how you will demonstrate </w:t>
      </w:r>
      <w:r w:rsidR="00CF1E7F" w:rsidRPr="0010280D">
        <w:rPr>
          <w:rFonts w:cstheme="minorHAnsi"/>
          <w:color w:val="252525"/>
          <w:szCs w:val="22"/>
          <w:lang w:eastAsia="en-GB"/>
        </w:rPr>
        <w:t xml:space="preserve">what difference </w:t>
      </w:r>
      <w:r w:rsidRPr="0010280D">
        <w:rPr>
          <w:rFonts w:cstheme="minorHAnsi"/>
          <w:color w:val="252525"/>
          <w:szCs w:val="22"/>
          <w:lang w:eastAsia="en-GB"/>
        </w:rPr>
        <w:t>the grant funding has made</w:t>
      </w:r>
      <w:r w:rsidR="00A77FCE" w:rsidRPr="0010280D">
        <w:rPr>
          <w:rFonts w:cstheme="minorHAnsi"/>
          <w:color w:val="252525"/>
          <w:szCs w:val="22"/>
          <w:lang w:eastAsia="en-GB"/>
        </w:rPr>
        <w:t xml:space="preserve">. This will </w:t>
      </w:r>
      <w:r w:rsidR="00237E2E" w:rsidRPr="0010280D">
        <w:rPr>
          <w:rFonts w:cstheme="minorHAnsi"/>
          <w:color w:val="252525"/>
          <w:szCs w:val="22"/>
          <w:lang w:eastAsia="en-GB"/>
        </w:rPr>
        <w:t>support you</w:t>
      </w:r>
      <w:r w:rsidR="00CF1E7F" w:rsidRPr="0010280D">
        <w:rPr>
          <w:rFonts w:cstheme="minorHAnsi"/>
          <w:color w:val="252525"/>
          <w:szCs w:val="22"/>
          <w:lang w:eastAsia="en-GB"/>
        </w:rPr>
        <w:t xml:space="preserve"> </w:t>
      </w:r>
      <w:r w:rsidR="008B768B" w:rsidRPr="0010280D">
        <w:rPr>
          <w:rFonts w:cstheme="minorHAnsi"/>
          <w:color w:val="252525"/>
          <w:szCs w:val="22"/>
          <w:lang w:eastAsia="en-GB"/>
        </w:rPr>
        <w:t xml:space="preserve">to </w:t>
      </w:r>
      <w:r w:rsidR="00CF1E7F" w:rsidRPr="0010280D">
        <w:rPr>
          <w:rFonts w:cstheme="minorHAnsi"/>
          <w:color w:val="252525"/>
          <w:szCs w:val="22"/>
          <w:lang w:eastAsia="en-GB"/>
        </w:rPr>
        <w:t xml:space="preserve">demonstrate the </w:t>
      </w:r>
      <w:r w:rsidR="008B768B" w:rsidRPr="0010280D">
        <w:rPr>
          <w:rFonts w:cstheme="minorHAnsi"/>
          <w:color w:val="252525"/>
          <w:szCs w:val="22"/>
          <w:lang w:eastAsia="en-GB"/>
        </w:rPr>
        <w:t xml:space="preserve">impact of your grant. </w:t>
      </w:r>
      <w:r w:rsidR="00724DDF" w:rsidRPr="0010280D">
        <w:rPr>
          <w:rFonts w:cstheme="minorHAnsi"/>
          <w:color w:val="252525"/>
          <w:szCs w:val="22"/>
          <w:lang w:eastAsia="en-GB"/>
        </w:rPr>
        <w:t xml:space="preserve">In your application you should demonstrate that you have </w:t>
      </w:r>
    </w:p>
    <w:p w14:paraId="35350D53" w14:textId="2A01BEAA" w:rsidR="008B768B" w:rsidRPr="0010280D" w:rsidRDefault="008B768B" w:rsidP="0010280D">
      <w:pPr>
        <w:pStyle w:val="ListParagraph"/>
        <w:numPr>
          <w:ilvl w:val="0"/>
          <w:numId w:val="24"/>
        </w:numPr>
        <w:spacing w:line="240" w:lineRule="auto"/>
        <w:textAlignment w:val="baseline"/>
        <w:rPr>
          <w:rFonts w:cstheme="minorHAnsi"/>
          <w:color w:val="252525"/>
          <w:lang w:eastAsia="en-GB"/>
        </w:rPr>
      </w:pPr>
      <w:r w:rsidRPr="0010280D">
        <w:rPr>
          <w:rFonts w:cstheme="minorHAnsi"/>
          <w:color w:val="252525"/>
          <w:lang w:eastAsia="en-GB"/>
        </w:rPr>
        <w:t>Discuss</w:t>
      </w:r>
      <w:r w:rsidR="00724DDF" w:rsidRPr="0010280D">
        <w:rPr>
          <w:rFonts w:cstheme="minorHAnsi"/>
          <w:color w:val="252525"/>
          <w:lang w:eastAsia="en-GB"/>
        </w:rPr>
        <w:t>ed</w:t>
      </w:r>
      <w:r w:rsidRPr="0010280D">
        <w:rPr>
          <w:rFonts w:cstheme="minorHAnsi"/>
          <w:color w:val="252525"/>
          <w:lang w:eastAsia="en-GB"/>
        </w:rPr>
        <w:t xml:space="preserve"> and decide</w:t>
      </w:r>
      <w:r w:rsidR="00724DDF" w:rsidRPr="0010280D">
        <w:rPr>
          <w:rFonts w:cstheme="minorHAnsi"/>
          <w:color w:val="252525"/>
          <w:lang w:eastAsia="en-GB"/>
        </w:rPr>
        <w:t>d</w:t>
      </w:r>
      <w:r w:rsidRPr="0010280D">
        <w:rPr>
          <w:rFonts w:cstheme="minorHAnsi"/>
          <w:color w:val="252525"/>
          <w:lang w:eastAsia="en-GB"/>
        </w:rPr>
        <w:t xml:space="preserve"> what your specific goals are </w:t>
      </w:r>
    </w:p>
    <w:p w14:paraId="4F4CF0C8" w14:textId="766C1297" w:rsidR="008B768B" w:rsidRPr="0010280D" w:rsidRDefault="00724DDF" w:rsidP="0010280D">
      <w:pPr>
        <w:pStyle w:val="ListParagraph"/>
        <w:numPr>
          <w:ilvl w:val="0"/>
          <w:numId w:val="24"/>
        </w:numPr>
        <w:spacing w:line="240" w:lineRule="auto"/>
        <w:textAlignment w:val="baseline"/>
        <w:rPr>
          <w:rFonts w:cstheme="minorHAnsi"/>
          <w:color w:val="252525"/>
          <w:lang w:eastAsia="en-GB"/>
        </w:rPr>
      </w:pPr>
      <w:r w:rsidRPr="0010280D">
        <w:rPr>
          <w:rFonts w:cstheme="minorHAnsi"/>
          <w:color w:val="252525"/>
          <w:lang w:eastAsia="en-GB"/>
        </w:rPr>
        <w:t>Tell us how you will c</w:t>
      </w:r>
      <w:r w:rsidR="008B768B" w:rsidRPr="0010280D">
        <w:rPr>
          <w:rFonts w:cstheme="minorHAnsi"/>
          <w:color w:val="252525"/>
          <w:lang w:eastAsia="en-GB"/>
        </w:rPr>
        <w:t>ollect data from the very beginning of the project</w:t>
      </w:r>
      <w:r w:rsidRPr="0010280D">
        <w:rPr>
          <w:rFonts w:cstheme="minorHAnsi"/>
          <w:color w:val="252525"/>
          <w:lang w:eastAsia="en-GB"/>
        </w:rPr>
        <w:t xml:space="preserve"> including:</w:t>
      </w:r>
    </w:p>
    <w:p w14:paraId="1F9C7BF0" w14:textId="2A74E065" w:rsidR="00DB4142" w:rsidRPr="00DB4142" w:rsidRDefault="008B768B" w:rsidP="00DB4142">
      <w:pPr>
        <w:pStyle w:val="ListParagraph"/>
        <w:numPr>
          <w:ilvl w:val="1"/>
          <w:numId w:val="24"/>
        </w:numPr>
        <w:spacing w:line="240" w:lineRule="auto"/>
        <w:textAlignment w:val="baseline"/>
        <w:rPr>
          <w:rFonts w:cstheme="minorHAnsi"/>
          <w:color w:val="252525"/>
          <w:lang w:eastAsia="en-GB"/>
        </w:rPr>
      </w:pPr>
      <w:r w:rsidRPr="0010280D">
        <w:rPr>
          <w:rFonts w:cstheme="minorHAnsi"/>
          <w:color w:val="252525"/>
          <w:lang w:eastAsia="en-GB"/>
        </w:rPr>
        <w:lastRenderedPageBreak/>
        <w:t>Quantitative data (numbers) – how many people took part, used the service or achieved a goal (e.g. employment, improved health)</w:t>
      </w:r>
    </w:p>
    <w:p w14:paraId="792CE8DF" w14:textId="77777777" w:rsidR="008B768B" w:rsidRPr="0010280D" w:rsidRDefault="008B768B" w:rsidP="0010280D">
      <w:pPr>
        <w:pStyle w:val="ListParagraph"/>
        <w:numPr>
          <w:ilvl w:val="1"/>
          <w:numId w:val="24"/>
        </w:numPr>
        <w:spacing w:line="240" w:lineRule="auto"/>
        <w:textAlignment w:val="baseline"/>
        <w:rPr>
          <w:rFonts w:cstheme="minorHAnsi"/>
          <w:color w:val="252525"/>
          <w:lang w:eastAsia="en-GB"/>
        </w:rPr>
      </w:pPr>
      <w:r w:rsidRPr="0010280D">
        <w:rPr>
          <w:rFonts w:cstheme="minorHAnsi"/>
          <w:color w:val="252525"/>
          <w:lang w:eastAsia="en-GB"/>
        </w:rPr>
        <w:t>Qualitative data (stories) – feedback from your users and volunteers, observed increase in skills, confidence etc.</w:t>
      </w:r>
    </w:p>
    <w:p w14:paraId="05BD6E12" w14:textId="6149E72C" w:rsidR="00E24811" w:rsidRPr="00DB4142" w:rsidRDefault="0056270F" w:rsidP="00E24811">
      <w:pPr>
        <w:pStyle w:val="ListParagraph"/>
        <w:numPr>
          <w:ilvl w:val="0"/>
          <w:numId w:val="24"/>
        </w:numPr>
        <w:spacing w:line="240" w:lineRule="auto"/>
        <w:textAlignment w:val="baseline"/>
        <w:rPr>
          <w:rFonts w:cstheme="minorHAnsi"/>
          <w:color w:val="252525"/>
          <w:lang w:eastAsia="en-GB"/>
        </w:rPr>
      </w:pPr>
      <w:r w:rsidRPr="0010280D">
        <w:rPr>
          <w:rFonts w:cstheme="minorHAnsi"/>
          <w:color w:val="252525"/>
          <w:lang w:eastAsia="en-GB"/>
        </w:rPr>
        <w:t xml:space="preserve">Tell us how you will </w:t>
      </w:r>
      <w:r w:rsidR="0010280D" w:rsidRPr="0010280D">
        <w:rPr>
          <w:rFonts w:cstheme="minorHAnsi"/>
          <w:color w:val="252525"/>
          <w:lang w:eastAsia="en-GB"/>
        </w:rPr>
        <w:t>build</w:t>
      </w:r>
      <w:r w:rsidRPr="0010280D">
        <w:rPr>
          <w:rFonts w:cstheme="minorHAnsi"/>
          <w:color w:val="252525"/>
          <w:lang w:eastAsia="en-GB"/>
        </w:rPr>
        <w:t xml:space="preserve"> in time for </w:t>
      </w:r>
      <w:r w:rsidR="0010280D" w:rsidRPr="0010280D">
        <w:rPr>
          <w:rFonts w:cstheme="minorHAnsi"/>
          <w:color w:val="252525"/>
          <w:lang w:eastAsia="en-GB"/>
        </w:rPr>
        <w:t>critical</w:t>
      </w:r>
      <w:r w:rsidRPr="0010280D">
        <w:rPr>
          <w:rFonts w:cstheme="minorHAnsi"/>
          <w:color w:val="252525"/>
          <w:lang w:eastAsia="en-GB"/>
        </w:rPr>
        <w:t xml:space="preserve"> </w:t>
      </w:r>
      <w:r w:rsidR="0010280D" w:rsidRPr="0010280D">
        <w:rPr>
          <w:rFonts w:cstheme="minorHAnsi"/>
          <w:color w:val="252525"/>
          <w:lang w:eastAsia="en-GB"/>
        </w:rPr>
        <w:t xml:space="preserve">reflection and reporting. </w:t>
      </w:r>
    </w:p>
    <w:p w14:paraId="2005F26E" w14:textId="1BFF54B8" w:rsidR="002F2D3B" w:rsidRDefault="002F2D3B" w:rsidP="002F2D3B">
      <w:pPr>
        <w:pStyle w:val="Heading2"/>
      </w:pPr>
      <w:r>
        <w:t xml:space="preserve">Demonstrate sustainability </w:t>
      </w:r>
    </w:p>
    <w:p w14:paraId="1F323490" w14:textId="77777777" w:rsidR="002F2D3B" w:rsidRPr="008011DA" w:rsidRDefault="002F2D3B" w:rsidP="002F2D3B">
      <w:pPr>
        <w:spacing w:line="240" w:lineRule="auto"/>
      </w:pPr>
      <w:r w:rsidRPr="008011DA">
        <w:t>We are looking to fund sustainable projects and encourage applications from organisations that:</w:t>
      </w:r>
    </w:p>
    <w:p w14:paraId="6417408B" w14:textId="77777777" w:rsidR="002F2D3B" w:rsidRPr="008011DA" w:rsidRDefault="002F2D3B" w:rsidP="002F2D3B">
      <w:pPr>
        <w:numPr>
          <w:ilvl w:val="0"/>
          <w:numId w:val="8"/>
        </w:numPr>
        <w:spacing w:line="240" w:lineRule="auto"/>
        <w:jc w:val="left"/>
      </w:pPr>
      <w:r w:rsidRPr="008011DA">
        <w:t xml:space="preserve">Can draw in </w:t>
      </w:r>
      <w:r>
        <w:t>additional</w:t>
      </w:r>
      <w:r w:rsidRPr="008011DA">
        <w:t xml:space="preserve"> funding </w:t>
      </w:r>
    </w:p>
    <w:p w14:paraId="6B13F23B" w14:textId="77777777" w:rsidR="002F2D3B" w:rsidRPr="008011DA" w:rsidRDefault="002F2D3B" w:rsidP="002F2D3B">
      <w:pPr>
        <w:numPr>
          <w:ilvl w:val="0"/>
          <w:numId w:val="8"/>
        </w:numPr>
        <w:spacing w:line="240" w:lineRule="auto"/>
        <w:jc w:val="left"/>
      </w:pPr>
      <w:r w:rsidRPr="008011DA">
        <w:t xml:space="preserve">Are providing long-term solutions to the people they are helping </w:t>
      </w:r>
    </w:p>
    <w:p w14:paraId="7740A430" w14:textId="77777777" w:rsidR="002F2D3B" w:rsidRPr="008011DA" w:rsidRDefault="002F2D3B" w:rsidP="002F2D3B">
      <w:pPr>
        <w:numPr>
          <w:ilvl w:val="0"/>
          <w:numId w:val="8"/>
        </w:numPr>
        <w:spacing w:line="240" w:lineRule="auto"/>
        <w:jc w:val="left"/>
      </w:pPr>
      <w:r w:rsidRPr="008011DA">
        <w:t xml:space="preserve">Provide skills-building for their staff and volunteers </w:t>
      </w:r>
    </w:p>
    <w:p w14:paraId="0117AE13" w14:textId="378F3571" w:rsidR="002F2D3B" w:rsidRDefault="002F2D3B" w:rsidP="002F2D3B">
      <w:pPr>
        <w:numPr>
          <w:ilvl w:val="0"/>
          <w:numId w:val="8"/>
        </w:numPr>
        <w:spacing w:line="240" w:lineRule="auto"/>
        <w:jc w:val="left"/>
      </w:pPr>
      <w:r w:rsidRPr="008011DA">
        <w:t xml:space="preserve">Have strategic local partnerships and networks in place </w:t>
      </w:r>
      <w:r>
        <w:t xml:space="preserve"> </w:t>
      </w:r>
    </w:p>
    <w:p w14:paraId="0C02144F" w14:textId="77777777" w:rsidR="002F2D3B" w:rsidRDefault="002F2D3B" w:rsidP="002F2D3B">
      <w:pPr>
        <w:spacing w:line="240" w:lineRule="auto"/>
        <w:ind w:left="720"/>
        <w:jc w:val="left"/>
      </w:pPr>
    </w:p>
    <w:p w14:paraId="52D103E4" w14:textId="77777777" w:rsidR="002F2D3B" w:rsidRDefault="002F2D3B" w:rsidP="002F2D3B">
      <w:pPr>
        <w:pStyle w:val="Heading2"/>
      </w:pPr>
      <w:r w:rsidRPr="005B54C0">
        <w:t xml:space="preserve">evidence knowledge of local issues </w:t>
      </w:r>
    </w:p>
    <w:p w14:paraId="27432196" w14:textId="7983DD62" w:rsidR="00303BF1" w:rsidRDefault="00303BF1" w:rsidP="00303BF1">
      <w:pPr>
        <w:spacing w:line="240" w:lineRule="auto"/>
      </w:pPr>
      <w:r>
        <w:t xml:space="preserve">You should be able to demonstrate a good understanding of </w:t>
      </w:r>
      <w:r w:rsidR="00342A8F">
        <w:t xml:space="preserve">other service providers </w:t>
      </w:r>
      <w:r>
        <w:t>and be able to explain how your organisation fits in to this. Unless you are submitting a formal partnership proposal, we do not require a list of local organisations you are working with, rather some indication of how you are working with others to ensure the biggest impact on your service users, tell us:</w:t>
      </w:r>
    </w:p>
    <w:p w14:paraId="556C3FA6" w14:textId="77777777" w:rsidR="00303BF1" w:rsidRDefault="00303BF1" w:rsidP="00303BF1">
      <w:pPr>
        <w:pStyle w:val="ListParagraph"/>
        <w:numPr>
          <w:ilvl w:val="0"/>
          <w:numId w:val="13"/>
        </w:numPr>
        <w:spacing w:after="0" w:line="240" w:lineRule="auto"/>
        <w:jc w:val="left"/>
      </w:pPr>
      <w:r>
        <w:t>In general terms who the other organisations are i.e. other charities, community organisations, local authorities, housing associations, businesses, doctors’ surgeries etc.</w:t>
      </w:r>
    </w:p>
    <w:p w14:paraId="34D29A13" w14:textId="77777777" w:rsidR="00303BF1" w:rsidRDefault="00303BF1" w:rsidP="00303BF1">
      <w:pPr>
        <w:pStyle w:val="ListParagraph"/>
        <w:numPr>
          <w:ilvl w:val="0"/>
          <w:numId w:val="13"/>
        </w:numPr>
        <w:spacing w:after="0" w:line="240" w:lineRule="auto"/>
        <w:jc w:val="left"/>
      </w:pPr>
      <w:r>
        <w:t xml:space="preserve">An indication of the scope of the relationship and how you are working together </w:t>
      </w:r>
    </w:p>
    <w:p w14:paraId="0E6D8B6B" w14:textId="77777777" w:rsidR="00303BF1" w:rsidRDefault="00303BF1" w:rsidP="00303BF1">
      <w:pPr>
        <w:pStyle w:val="ListParagraph"/>
        <w:numPr>
          <w:ilvl w:val="0"/>
          <w:numId w:val="13"/>
        </w:numPr>
        <w:spacing w:after="0" w:line="240" w:lineRule="auto"/>
        <w:jc w:val="left"/>
      </w:pPr>
      <w:r>
        <w:t xml:space="preserve">A recognition of any duplication of services and how you are aiming to work more collaboratively to address different needs where possible.  </w:t>
      </w:r>
    </w:p>
    <w:p w14:paraId="1B8A4A69" w14:textId="77777777" w:rsidR="00303BF1" w:rsidRDefault="00303BF1" w:rsidP="00303BF1">
      <w:pPr>
        <w:spacing w:line="240" w:lineRule="auto"/>
      </w:pPr>
    </w:p>
    <w:p w14:paraId="23555D03" w14:textId="77777777" w:rsidR="00303BF1" w:rsidRDefault="00303BF1" w:rsidP="00303BF1">
      <w:pPr>
        <w:spacing w:line="240" w:lineRule="auto"/>
      </w:pPr>
      <w:r>
        <w:t xml:space="preserve">You may also want to describe organisations you think it would be useful to build connections with and how you might do this over the course of this project.   </w:t>
      </w:r>
    </w:p>
    <w:p w14:paraId="1CDDFEC7" w14:textId="77777777" w:rsidR="00FF0AA3" w:rsidRDefault="00FF0AA3" w:rsidP="00303BF1">
      <w:pPr>
        <w:spacing w:line="240" w:lineRule="auto"/>
      </w:pPr>
    </w:p>
    <w:p w14:paraId="5DF8AA86" w14:textId="7DD508FF" w:rsidR="00FF0AA3" w:rsidRDefault="00FF0AA3" w:rsidP="00FF0AA3">
      <w:r>
        <w:t xml:space="preserve">We </w:t>
      </w:r>
      <w:r w:rsidR="00E24811">
        <w:t xml:space="preserve">also </w:t>
      </w:r>
      <w:r>
        <w:t xml:space="preserve">want </w:t>
      </w:r>
      <w:r w:rsidR="00404773">
        <w:t xml:space="preserve">to </w:t>
      </w:r>
      <w:r>
        <w:t xml:space="preserve">see that you understand the </w:t>
      </w:r>
      <w:r w:rsidR="00404773">
        <w:t xml:space="preserve">specific </w:t>
      </w:r>
      <w:r w:rsidR="00B021F3">
        <w:t xml:space="preserve">need </w:t>
      </w:r>
      <w:r w:rsidR="00342A8F">
        <w:t>of</w:t>
      </w:r>
      <w:r>
        <w:t xml:space="preserve"> the community you work in, this might be by demonstrating the growing number of service users, explaining the lack of local services or identifying ‘cold </w:t>
      </w:r>
      <w:proofErr w:type="gramStart"/>
      <w:r>
        <w:t>spots’</w:t>
      </w:r>
      <w:proofErr w:type="gramEnd"/>
      <w:r>
        <w:t>. Evidence this need by using facts</w:t>
      </w:r>
      <w:r w:rsidR="00404773">
        <w:t>,</w:t>
      </w:r>
      <w:r>
        <w:t xml:space="preserve"> statistics or survey responses from your service users. </w:t>
      </w:r>
    </w:p>
    <w:p w14:paraId="27B2CA98" w14:textId="77777777" w:rsidR="00303BF1" w:rsidRDefault="00303BF1" w:rsidP="00303BF1">
      <w:pPr>
        <w:spacing w:line="240" w:lineRule="auto"/>
      </w:pPr>
    </w:p>
    <w:p w14:paraId="01D3FFA7" w14:textId="77777777" w:rsidR="00303BF1" w:rsidRPr="00BB0F1F" w:rsidRDefault="00303BF1" w:rsidP="00303BF1">
      <w:pPr>
        <w:spacing w:line="240" w:lineRule="auto"/>
        <w:rPr>
          <w:b/>
          <w:color w:val="0086A6" w:themeColor="accent1" w:themeShade="BF"/>
        </w:rPr>
      </w:pPr>
    </w:p>
    <w:sectPr w:rsidR="00303BF1" w:rsidRPr="00BB0F1F" w:rsidSect="00711024">
      <w:headerReference w:type="default" r:id="rId10"/>
      <w:footerReference w:type="default" r:id="rId11"/>
      <w:pgSz w:w="11900" w:h="16840"/>
      <w:pgMar w:top="2268" w:right="1418" w:bottom="1134" w:left="1418" w:header="0"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7546" w14:textId="77777777" w:rsidR="00BC6BB6" w:rsidRDefault="00BC6BB6">
      <w:pPr>
        <w:spacing w:line="240" w:lineRule="auto"/>
      </w:pPr>
      <w:r>
        <w:separator/>
      </w:r>
    </w:p>
  </w:endnote>
  <w:endnote w:type="continuationSeparator" w:id="0">
    <w:p w14:paraId="092628B5" w14:textId="77777777" w:rsidR="00BC6BB6" w:rsidRDefault="00BC6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745" w14:textId="77777777" w:rsidR="00DB4142" w:rsidRDefault="00DB4142" w:rsidP="00F313E3">
    <w:pPr>
      <w:pStyle w:val="Footer"/>
      <w:rPr>
        <w:color w:val="D42960"/>
        <w:sz w:val="20"/>
      </w:rPr>
    </w:pPr>
  </w:p>
  <w:p w14:paraId="459FE980" w14:textId="77777777" w:rsidR="00DB4142" w:rsidRDefault="00DB4142" w:rsidP="00F313E3">
    <w:pPr>
      <w:pStyle w:val="Footer"/>
      <w:rPr>
        <w:color w:val="D42960"/>
        <w:sz w:val="20"/>
      </w:rPr>
    </w:pPr>
  </w:p>
  <w:p w14:paraId="68186720" w14:textId="5C3057AA" w:rsidR="00F313E3" w:rsidRPr="008C07A1" w:rsidRDefault="002803E7" w:rsidP="00F313E3">
    <w:pPr>
      <w:pStyle w:val="Footer"/>
      <w:rPr>
        <w:color w:val="6C6C6C" w:themeColor="accent6" w:themeShade="80"/>
        <w:sz w:val="20"/>
      </w:rPr>
    </w:pPr>
    <w:r w:rsidRPr="008C07A1">
      <w:rPr>
        <w:color w:val="D42960"/>
        <w:sz w:val="20"/>
      </w:rPr>
      <w:t xml:space="preserve">UK Community </w:t>
    </w:r>
    <w:proofErr w:type="gramStart"/>
    <w:r w:rsidRPr="008C07A1">
      <w:rPr>
        <w:color w:val="D42960"/>
        <w:sz w:val="20"/>
      </w:rPr>
      <w:t>Foundations</w:t>
    </w:r>
    <w:r w:rsidRPr="008C07A1">
      <w:rPr>
        <w:sz w:val="20"/>
      </w:rPr>
      <w:t xml:space="preserve">  </w:t>
    </w:r>
    <w:r w:rsidRPr="008C07A1">
      <w:rPr>
        <w:color w:val="6C6C6C" w:themeColor="accent6" w:themeShade="80"/>
        <w:sz w:val="20"/>
      </w:rPr>
      <w:t>Unit</w:t>
    </w:r>
    <w:proofErr w:type="gramEnd"/>
    <w:r w:rsidRPr="008C07A1">
      <w:rPr>
        <w:color w:val="6C6C6C" w:themeColor="accent6" w:themeShade="80"/>
        <w:sz w:val="20"/>
      </w:rPr>
      <w:t xml:space="preserve"> </w:t>
    </w:r>
    <w:r w:rsidR="00D14944" w:rsidRPr="008C07A1">
      <w:rPr>
        <w:color w:val="6C6C6C" w:themeColor="accent6" w:themeShade="80"/>
        <w:sz w:val="20"/>
      </w:rPr>
      <w:t>1.04</w:t>
    </w:r>
    <w:r w:rsidRPr="008C07A1">
      <w:rPr>
        <w:color w:val="6C6C6C" w:themeColor="accent6" w:themeShade="80"/>
        <w:sz w:val="20"/>
      </w:rPr>
      <w:t xml:space="preserve">  Piano House  9 Brighton Terrace  London  SW9 8DJ</w:t>
    </w:r>
  </w:p>
  <w:p w14:paraId="0B3919C2" w14:textId="77777777" w:rsidR="00F313E3" w:rsidRPr="006E47AC" w:rsidRDefault="002803E7" w:rsidP="006E47AC">
    <w:pPr>
      <w:pStyle w:val="Footer"/>
      <w:spacing w:after="240"/>
      <w:rPr>
        <w:color w:val="6C6C6C" w:themeColor="accent6" w:themeShade="80"/>
        <w:sz w:val="20"/>
      </w:rPr>
    </w:pPr>
    <w:r w:rsidRPr="008C07A1">
      <w:rPr>
        <w:color w:val="6C6C6C" w:themeColor="accent6" w:themeShade="80"/>
        <w:sz w:val="20"/>
      </w:rPr>
      <w:t>020 7713 9326   info@ukcommunityfoundations.org   www.ukcommunityfoundations.org   @</w:t>
    </w:r>
    <w:proofErr w:type="spellStart"/>
    <w:r w:rsidRPr="008C07A1">
      <w:rPr>
        <w:color w:val="6C6C6C" w:themeColor="accent6" w:themeShade="80"/>
        <w:sz w:val="20"/>
      </w:rPr>
      <w:t>UKCF_tweets</w:t>
    </w:r>
    <w:proofErr w:type="spellEnd"/>
    <w:r w:rsidRPr="008C07A1">
      <w:rPr>
        <w:color w:val="6C6C6C" w:themeColor="accent6" w:themeShade="80"/>
        <w:sz w:val="20"/>
      </w:rPr>
      <w:t xml:space="preserve"> </w:t>
    </w:r>
    <w:r w:rsidRPr="00D14944">
      <w:rPr>
        <w:color w:val="6C6C6C" w:themeColor="accent6" w:themeShade="80"/>
        <w:sz w:val="18"/>
      </w:rPr>
      <w:t>Company registration number 2651777, registered in England and Wales. Registered charity number 1004630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4E20" w14:textId="77777777" w:rsidR="00BC6BB6" w:rsidRDefault="00BC6BB6">
      <w:pPr>
        <w:spacing w:line="240" w:lineRule="auto"/>
      </w:pPr>
      <w:r>
        <w:separator/>
      </w:r>
    </w:p>
  </w:footnote>
  <w:footnote w:type="continuationSeparator" w:id="0">
    <w:p w14:paraId="29EDDC2B" w14:textId="77777777" w:rsidR="00BC6BB6" w:rsidRDefault="00BC6B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C6A6" w14:textId="77777777" w:rsidR="001A6045" w:rsidRDefault="00832861" w:rsidP="00171BE2">
    <w:pPr>
      <w:pStyle w:val="Header"/>
      <w:tabs>
        <w:tab w:val="clear" w:pos="4320"/>
      </w:tabs>
    </w:pPr>
    <w:r>
      <w:rPr>
        <w:noProof/>
        <w:lang w:eastAsia="en-GB"/>
      </w:rPr>
      <w:drawing>
        <wp:anchor distT="0" distB="0" distL="114300" distR="114300" simplePos="0" relativeHeight="251658239" behindDoc="1" locked="0" layoutInCell="1" allowOverlap="1" wp14:anchorId="62335F11" wp14:editId="67D2F29B">
          <wp:simplePos x="0" y="0"/>
          <wp:positionH relativeFrom="page">
            <wp:align>right</wp:align>
          </wp:positionH>
          <wp:positionV relativeFrom="page">
            <wp:posOffset>6350</wp:posOffset>
          </wp:positionV>
          <wp:extent cx="7549515" cy="10679430"/>
          <wp:effectExtent l="0" t="0" r="0" b="7620"/>
          <wp:wrapNone/>
          <wp:docPr id="80" name="Picture 80" descr="UKCF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Report Cover.jpg"/>
                  <pic:cNvPicPr/>
                </pic:nvPicPr>
                <pic:blipFill>
                  <a:blip r:embed="rId1"/>
                  <a:stretch>
                    <a:fillRect/>
                  </a:stretch>
                </pic:blipFill>
                <pic:spPr>
                  <a:xfrm>
                    <a:off x="0" y="0"/>
                    <a:ext cx="7549515" cy="10679430"/>
                  </a:xfrm>
                  <a:prstGeom prst="rect">
                    <a:avLst/>
                  </a:prstGeom>
                </pic:spPr>
              </pic:pic>
            </a:graphicData>
          </a:graphic>
        </wp:anchor>
      </w:drawing>
    </w:r>
    <w:r w:rsidR="007F5D93">
      <w:rPr>
        <w:noProof/>
        <w:lang w:eastAsia="en-GB"/>
      </w:rPr>
      <w:drawing>
        <wp:anchor distT="0" distB="0" distL="114300" distR="114300" simplePos="0" relativeHeight="251660288" behindDoc="1" locked="0" layoutInCell="1" allowOverlap="1" wp14:anchorId="22B1FF93" wp14:editId="21A66706">
          <wp:simplePos x="0" y="0"/>
          <wp:positionH relativeFrom="column">
            <wp:posOffset>-452755</wp:posOffset>
          </wp:positionH>
          <wp:positionV relativeFrom="paragraph">
            <wp:posOffset>190500</wp:posOffset>
          </wp:positionV>
          <wp:extent cx="2009775" cy="994410"/>
          <wp:effectExtent l="0" t="0" r="9525" b="0"/>
          <wp:wrapTight wrapText="bothSides">
            <wp:wrapPolygon edited="0">
              <wp:start x="0" y="0"/>
              <wp:lineTo x="0" y="21103"/>
              <wp:lineTo x="21498" y="21103"/>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wide_BS_Logo_sRGB.jpg"/>
                  <pic:cNvPicPr/>
                </pic:nvPicPr>
                <pic:blipFill>
                  <a:blip r:embed="rId2">
                    <a:extLst>
                      <a:ext uri="{28A0092B-C50C-407E-A947-70E740481C1C}">
                        <a14:useLocalDpi xmlns:a14="http://schemas.microsoft.com/office/drawing/2010/main" val="0"/>
                      </a:ext>
                    </a:extLst>
                  </a:blip>
                  <a:stretch>
                    <a:fillRect/>
                  </a:stretch>
                </pic:blipFill>
                <pic:spPr>
                  <a:xfrm>
                    <a:off x="0" y="0"/>
                    <a:ext cx="2009775" cy="994410"/>
                  </a:xfrm>
                  <a:prstGeom prst="rect">
                    <a:avLst/>
                  </a:prstGeom>
                </pic:spPr>
              </pic:pic>
            </a:graphicData>
          </a:graphic>
          <wp14:sizeRelH relativeFrom="margin">
            <wp14:pctWidth>0</wp14:pctWidth>
          </wp14:sizeRelH>
          <wp14:sizeRelV relativeFrom="margin">
            <wp14:pctHeight>0</wp14:pctHeight>
          </wp14:sizeRelV>
        </wp:anchor>
      </w:drawing>
    </w:r>
    <w:r w:rsidR="007F5D93">
      <w:rPr>
        <w:noProof/>
        <w:lang w:eastAsia="en-GB"/>
      </w:rPr>
      <w:drawing>
        <wp:anchor distT="0" distB="431800" distL="431800" distR="431800" simplePos="0" relativeHeight="251659264" behindDoc="1" locked="0" layoutInCell="1" allowOverlap="1" wp14:anchorId="07CB02A3" wp14:editId="1230D633">
          <wp:simplePos x="0" y="0"/>
          <wp:positionH relativeFrom="margin">
            <wp:align>right</wp:align>
          </wp:positionH>
          <wp:positionV relativeFrom="page">
            <wp:posOffset>409575</wp:posOffset>
          </wp:positionV>
          <wp:extent cx="2630805" cy="634000"/>
          <wp:effectExtent l="0" t="0" r="0" b="0"/>
          <wp:wrapNone/>
          <wp:docPr id="79" name="Picture 79" descr="UK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logo.png"/>
                  <pic:cNvPicPr/>
                </pic:nvPicPr>
                <pic:blipFill>
                  <a:blip r:embed="rId3"/>
                  <a:stretch>
                    <a:fillRect/>
                  </a:stretch>
                </pic:blipFill>
                <pic:spPr>
                  <a:xfrm>
                    <a:off x="0" y="0"/>
                    <a:ext cx="2630805" cy="6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945"/>
    <w:multiLevelType w:val="hybridMultilevel"/>
    <w:tmpl w:val="969C45D0"/>
    <w:lvl w:ilvl="0" w:tplc="08090001">
      <w:start w:val="1"/>
      <w:numFmt w:val="bullet"/>
      <w:lvlText w:val=""/>
      <w:lvlJc w:val="left"/>
      <w:pPr>
        <w:ind w:left="984" w:hanging="624"/>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3F8D"/>
    <w:multiLevelType w:val="hybridMultilevel"/>
    <w:tmpl w:val="8A30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319B"/>
    <w:multiLevelType w:val="hybridMultilevel"/>
    <w:tmpl w:val="A688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84016"/>
    <w:multiLevelType w:val="hybridMultilevel"/>
    <w:tmpl w:val="B392767C"/>
    <w:lvl w:ilvl="0" w:tplc="DE90CEDC">
      <w:start w:val="1"/>
      <w:numFmt w:val="bullet"/>
      <w:lvlText w:val="•"/>
      <w:lvlJc w:val="left"/>
      <w:pPr>
        <w:tabs>
          <w:tab w:val="num" w:pos="720"/>
        </w:tabs>
        <w:ind w:left="720" w:hanging="360"/>
      </w:pPr>
      <w:rPr>
        <w:rFonts w:ascii="Arial" w:hAnsi="Arial" w:hint="default"/>
      </w:rPr>
    </w:lvl>
    <w:lvl w:ilvl="1" w:tplc="6C3816AA" w:tentative="1">
      <w:start w:val="1"/>
      <w:numFmt w:val="bullet"/>
      <w:lvlText w:val="•"/>
      <w:lvlJc w:val="left"/>
      <w:pPr>
        <w:tabs>
          <w:tab w:val="num" w:pos="1440"/>
        </w:tabs>
        <w:ind w:left="1440" w:hanging="360"/>
      </w:pPr>
      <w:rPr>
        <w:rFonts w:ascii="Arial" w:hAnsi="Arial" w:hint="default"/>
      </w:rPr>
    </w:lvl>
    <w:lvl w:ilvl="2" w:tplc="D97ACC40" w:tentative="1">
      <w:start w:val="1"/>
      <w:numFmt w:val="bullet"/>
      <w:lvlText w:val="•"/>
      <w:lvlJc w:val="left"/>
      <w:pPr>
        <w:tabs>
          <w:tab w:val="num" w:pos="2160"/>
        </w:tabs>
        <w:ind w:left="2160" w:hanging="360"/>
      </w:pPr>
      <w:rPr>
        <w:rFonts w:ascii="Arial" w:hAnsi="Arial" w:hint="default"/>
      </w:rPr>
    </w:lvl>
    <w:lvl w:ilvl="3" w:tplc="55BCA798" w:tentative="1">
      <w:start w:val="1"/>
      <w:numFmt w:val="bullet"/>
      <w:lvlText w:val="•"/>
      <w:lvlJc w:val="left"/>
      <w:pPr>
        <w:tabs>
          <w:tab w:val="num" w:pos="2880"/>
        </w:tabs>
        <w:ind w:left="2880" w:hanging="360"/>
      </w:pPr>
      <w:rPr>
        <w:rFonts w:ascii="Arial" w:hAnsi="Arial" w:hint="default"/>
      </w:rPr>
    </w:lvl>
    <w:lvl w:ilvl="4" w:tplc="FEAE2178" w:tentative="1">
      <w:start w:val="1"/>
      <w:numFmt w:val="bullet"/>
      <w:lvlText w:val="•"/>
      <w:lvlJc w:val="left"/>
      <w:pPr>
        <w:tabs>
          <w:tab w:val="num" w:pos="3600"/>
        </w:tabs>
        <w:ind w:left="3600" w:hanging="360"/>
      </w:pPr>
      <w:rPr>
        <w:rFonts w:ascii="Arial" w:hAnsi="Arial" w:hint="default"/>
      </w:rPr>
    </w:lvl>
    <w:lvl w:ilvl="5" w:tplc="4F20F500" w:tentative="1">
      <w:start w:val="1"/>
      <w:numFmt w:val="bullet"/>
      <w:lvlText w:val="•"/>
      <w:lvlJc w:val="left"/>
      <w:pPr>
        <w:tabs>
          <w:tab w:val="num" w:pos="4320"/>
        </w:tabs>
        <w:ind w:left="4320" w:hanging="360"/>
      </w:pPr>
      <w:rPr>
        <w:rFonts w:ascii="Arial" w:hAnsi="Arial" w:hint="default"/>
      </w:rPr>
    </w:lvl>
    <w:lvl w:ilvl="6" w:tplc="AECE86E4" w:tentative="1">
      <w:start w:val="1"/>
      <w:numFmt w:val="bullet"/>
      <w:lvlText w:val="•"/>
      <w:lvlJc w:val="left"/>
      <w:pPr>
        <w:tabs>
          <w:tab w:val="num" w:pos="5040"/>
        </w:tabs>
        <w:ind w:left="5040" w:hanging="360"/>
      </w:pPr>
      <w:rPr>
        <w:rFonts w:ascii="Arial" w:hAnsi="Arial" w:hint="default"/>
      </w:rPr>
    </w:lvl>
    <w:lvl w:ilvl="7" w:tplc="73BEDA62" w:tentative="1">
      <w:start w:val="1"/>
      <w:numFmt w:val="bullet"/>
      <w:lvlText w:val="•"/>
      <w:lvlJc w:val="left"/>
      <w:pPr>
        <w:tabs>
          <w:tab w:val="num" w:pos="5760"/>
        </w:tabs>
        <w:ind w:left="5760" w:hanging="360"/>
      </w:pPr>
      <w:rPr>
        <w:rFonts w:ascii="Arial" w:hAnsi="Arial" w:hint="default"/>
      </w:rPr>
    </w:lvl>
    <w:lvl w:ilvl="8" w:tplc="63901E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4D5ACC"/>
    <w:multiLevelType w:val="hybridMultilevel"/>
    <w:tmpl w:val="1138D228"/>
    <w:lvl w:ilvl="0" w:tplc="08090001">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30CA5"/>
    <w:multiLevelType w:val="hybridMultilevel"/>
    <w:tmpl w:val="76D8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67DC4"/>
    <w:multiLevelType w:val="hybridMultilevel"/>
    <w:tmpl w:val="1D76A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C7BD9"/>
    <w:multiLevelType w:val="hybridMultilevel"/>
    <w:tmpl w:val="0FE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C14C1"/>
    <w:multiLevelType w:val="hybridMultilevel"/>
    <w:tmpl w:val="3022EAE8"/>
    <w:lvl w:ilvl="0" w:tplc="48626CD0">
      <w:start w:val="1"/>
      <w:numFmt w:val="bullet"/>
      <w:pStyle w:val="ListParagraph"/>
      <w:lvlText w:val=""/>
      <w:lvlJc w:val="left"/>
      <w:pPr>
        <w:ind w:left="720" w:hanging="360"/>
      </w:pPr>
      <w:rPr>
        <w:rFonts w:ascii="Symbol" w:hAnsi="Symbol" w:hint="default"/>
        <w:color w:val="F6BC4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53CFD"/>
    <w:multiLevelType w:val="hybridMultilevel"/>
    <w:tmpl w:val="E0D8628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B40A4"/>
    <w:multiLevelType w:val="multilevel"/>
    <w:tmpl w:val="0FB4C1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12E6F03"/>
    <w:multiLevelType w:val="hybridMultilevel"/>
    <w:tmpl w:val="64A8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968F7"/>
    <w:multiLevelType w:val="hybridMultilevel"/>
    <w:tmpl w:val="40E0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60A3D"/>
    <w:multiLevelType w:val="hybridMultilevel"/>
    <w:tmpl w:val="00CCF57C"/>
    <w:lvl w:ilvl="0" w:tplc="2ACE753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821F2"/>
    <w:multiLevelType w:val="hybridMultilevel"/>
    <w:tmpl w:val="E6F0360A"/>
    <w:lvl w:ilvl="0" w:tplc="A356A570">
      <w:start w:val="1"/>
      <w:numFmt w:val="bullet"/>
      <w:lvlText w:val="•"/>
      <w:lvlJc w:val="left"/>
      <w:pPr>
        <w:tabs>
          <w:tab w:val="num" w:pos="720"/>
        </w:tabs>
        <w:ind w:left="720" w:hanging="360"/>
      </w:pPr>
      <w:rPr>
        <w:rFonts w:ascii="Arial" w:hAnsi="Arial" w:hint="default"/>
      </w:rPr>
    </w:lvl>
    <w:lvl w:ilvl="1" w:tplc="65561B18" w:tentative="1">
      <w:start w:val="1"/>
      <w:numFmt w:val="bullet"/>
      <w:lvlText w:val="•"/>
      <w:lvlJc w:val="left"/>
      <w:pPr>
        <w:tabs>
          <w:tab w:val="num" w:pos="1440"/>
        </w:tabs>
        <w:ind w:left="1440" w:hanging="360"/>
      </w:pPr>
      <w:rPr>
        <w:rFonts w:ascii="Arial" w:hAnsi="Arial" w:hint="default"/>
      </w:rPr>
    </w:lvl>
    <w:lvl w:ilvl="2" w:tplc="AEC2B5C0" w:tentative="1">
      <w:start w:val="1"/>
      <w:numFmt w:val="bullet"/>
      <w:lvlText w:val="•"/>
      <w:lvlJc w:val="left"/>
      <w:pPr>
        <w:tabs>
          <w:tab w:val="num" w:pos="2160"/>
        </w:tabs>
        <w:ind w:left="2160" w:hanging="360"/>
      </w:pPr>
      <w:rPr>
        <w:rFonts w:ascii="Arial" w:hAnsi="Arial" w:hint="default"/>
      </w:rPr>
    </w:lvl>
    <w:lvl w:ilvl="3" w:tplc="02F6DB68" w:tentative="1">
      <w:start w:val="1"/>
      <w:numFmt w:val="bullet"/>
      <w:lvlText w:val="•"/>
      <w:lvlJc w:val="left"/>
      <w:pPr>
        <w:tabs>
          <w:tab w:val="num" w:pos="2880"/>
        </w:tabs>
        <w:ind w:left="2880" w:hanging="360"/>
      </w:pPr>
      <w:rPr>
        <w:rFonts w:ascii="Arial" w:hAnsi="Arial" w:hint="default"/>
      </w:rPr>
    </w:lvl>
    <w:lvl w:ilvl="4" w:tplc="CB70465A" w:tentative="1">
      <w:start w:val="1"/>
      <w:numFmt w:val="bullet"/>
      <w:lvlText w:val="•"/>
      <w:lvlJc w:val="left"/>
      <w:pPr>
        <w:tabs>
          <w:tab w:val="num" w:pos="3600"/>
        </w:tabs>
        <w:ind w:left="3600" w:hanging="360"/>
      </w:pPr>
      <w:rPr>
        <w:rFonts w:ascii="Arial" w:hAnsi="Arial" w:hint="default"/>
      </w:rPr>
    </w:lvl>
    <w:lvl w:ilvl="5" w:tplc="7AACBD46" w:tentative="1">
      <w:start w:val="1"/>
      <w:numFmt w:val="bullet"/>
      <w:lvlText w:val="•"/>
      <w:lvlJc w:val="left"/>
      <w:pPr>
        <w:tabs>
          <w:tab w:val="num" w:pos="4320"/>
        </w:tabs>
        <w:ind w:left="4320" w:hanging="360"/>
      </w:pPr>
      <w:rPr>
        <w:rFonts w:ascii="Arial" w:hAnsi="Arial" w:hint="default"/>
      </w:rPr>
    </w:lvl>
    <w:lvl w:ilvl="6" w:tplc="B494FFE8" w:tentative="1">
      <w:start w:val="1"/>
      <w:numFmt w:val="bullet"/>
      <w:lvlText w:val="•"/>
      <w:lvlJc w:val="left"/>
      <w:pPr>
        <w:tabs>
          <w:tab w:val="num" w:pos="5040"/>
        </w:tabs>
        <w:ind w:left="5040" w:hanging="360"/>
      </w:pPr>
      <w:rPr>
        <w:rFonts w:ascii="Arial" w:hAnsi="Arial" w:hint="default"/>
      </w:rPr>
    </w:lvl>
    <w:lvl w:ilvl="7" w:tplc="EADC80FE" w:tentative="1">
      <w:start w:val="1"/>
      <w:numFmt w:val="bullet"/>
      <w:lvlText w:val="•"/>
      <w:lvlJc w:val="left"/>
      <w:pPr>
        <w:tabs>
          <w:tab w:val="num" w:pos="5760"/>
        </w:tabs>
        <w:ind w:left="5760" w:hanging="360"/>
      </w:pPr>
      <w:rPr>
        <w:rFonts w:ascii="Arial" w:hAnsi="Arial" w:hint="default"/>
      </w:rPr>
    </w:lvl>
    <w:lvl w:ilvl="8" w:tplc="373664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BE449D"/>
    <w:multiLevelType w:val="multilevel"/>
    <w:tmpl w:val="FB94E526"/>
    <w:lvl w:ilvl="0">
      <w:start w:val="1"/>
      <w:numFmt w:val="bullet"/>
      <w:lvlText w:val=""/>
      <w:lvlJc w:val="left"/>
      <w:pPr>
        <w:ind w:left="198" w:hanging="198"/>
      </w:pPr>
      <w:rPr>
        <w:rFonts w:ascii="Symbol" w:hAnsi="Symbol" w:hint="default"/>
        <w:color w:val="FBBC1E" w:themeColor="accent4"/>
        <w:u w:val="none"/>
      </w:rPr>
    </w:lvl>
    <w:lvl w:ilvl="1">
      <w:start w:val="1"/>
      <w:numFmt w:val="bullet"/>
      <w:lvlText w:val=""/>
      <w:lvlJc w:val="left"/>
      <w:pPr>
        <w:ind w:left="765" w:hanging="198"/>
      </w:pPr>
      <w:rPr>
        <w:rFonts w:ascii="Symbol" w:hAnsi="Symbol" w:hint="default"/>
        <w:color w:val="D8D8D8" w:themeColor="accent6"/>
      </w:rPr>
    </w:lvl>
    <w:lvl w:ilvl="2">
      <w:start w:val="1"/>
      <w:numFmt w:val="bullet"/>
      <w:lvlText w:val=""/>
      <w:lvlJc w:val="left"/>
      <w:pPr>
        <w:ind w:left="1049" w:hanging="198"/>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16" w15:restartNumberingAfterBreak="0">
    <w:nsid w:val="48BE5E56"/>
    <w:multiLevelType w:val="hybridMultilevel"/>
    <w:tmpl w:val="B734B8F0"/>
    <w:lvl w:ilvl="0" w:tplc="6EB468C6">
      <w:start w:val="1"/>
      <w:numFmt w:val="bullet"/>
      <w:lvlText w:val="•"/>
      <w:lvlJc w:val="left"/>
      <w:pPr>
        <w:tabs>
          <w:tab w:val="num" w:pos="720"/>
        </w:tabs>
        <w:ind w:left="720" w:hanging="360"/>
      </w:pPr>
      <w:rPr>
        <w:rFonts w:ascii="Arial" w:hAnsi="Arial" w:hint="default"/>
      </w:rPr>
    </w:lvl>
    <w:lvl w:ilvl="1" w:tplc="CFF6AF04" w:tentative="1">
      <w:start w:val="1"/>
      <w:numFmt w:val="bullet"/>
      <w:lvlText w:val="•"/>
      <w:lvlJc w:val="left"/>
      <w:pPr>
        <w:tabs>
          <w:tab w:val="num" w:pos="1440"/>
        </w:tabs>
        <w:ind w:left="1440" w:hanging="360"/>
      </w:pPr>
      <w:rPr>
        <w:rFonts w:ascii="Arial" w:hAnsi="Arial" w:hint="default"/>
      </w:rPr>
    </w:lvl>
    <w:lvl w:ilvl="2" w:tplc="D9BEE6E0" w:tentative="1">
      <w:start w:val="1"/>
      <w:numFmt w:val="bullet"/>
      <w:lvlText w:val="•"/>
      <w:lvlJc w:val="left"/>
      <w:pPr>
        <w:tabs>
          <w:tab w:val="num" w:pos="2160"/>
        </w:tabs>
        <w:ind w:left="2160" w:hanging="360"/>
      </w:pPr>
      <w:rPr>
        <w:rFonts w:ascii="Arial" w:hAnsi="Arial" w:hint="default"/>
      </w:rPr>
    </w:lvl>
    <w:lvl w:ilvl="3" w:tplc="BD90C528" w:tentative="1">
      <w:start w:val="1"/>
      <w:numFmt w:val="bullet"/>
      <w:lvlText w:val="•"/>
      <w:lvlJc w:val="left"/>
      <w:pPr>
        <w:tabs>
          <w:tab w:val="num" w:pos="2880"/>
        </w:tabs>
        <w:ind w:left="2880" w:hanging="360"/>
      </w:pPr>
      <w:rPr>
        <w:rFonts w:ascii="Arial" w:hAnsi="Arial" w:hint="default"/>
      </w:rPr>
    </w:lvl>
    <w:lvl w:ilvl="4" w:tplc="05FA83C8" w:tentative="1">
      <w:start w:val="1"/>
      <w:numFmt w:val="bullet"/>
      <w:lvlText w:val="•"/>
      <w:lvlJc w:val="left"/>
      <w:pPr>
        <w:tabs>
          <w:tab w:val="num" w:pos="3600"/>
        </w:tabs>
        <w:ind w:left="3600" w:hanging="360"/>
      </w:pPr>
      <w:rPr>
        <w:rFonts w:ascii="Arial" w:hAnsi="Arial" w:hint="default"/>
      </w:rPr>
    </w:lvl>
    <w:lvl w:ilvl="5" w:tplc="03CAB69C" w:tentative="1">
      <w:start w:val="1"/>
      <w:numFmt w:val="bullet"/>
      <w:lvlText w:val="•"/>
      <w:lvlJc w:val="left"/>
      <w:pPr>
        <w:tabs>
          <w:tab w:val="num" w:pos="4320"/>
        </w:tabs>
        <w:ind w:left="4320" w:hanging="360"/>
      </w:pPr>
      <w:rPr>
        <w:rFonts w:ascii="Arial" w:hAnsi="Arial" w:hint="default"/>
      </w:rPr>
    </w:lvl>
    <w:lvl w:ilvl="6" w:tplc="F6EA04D2" w:tentative="1">
      <w:start w:val="1"/>
      <w:numFmt w:val="bullet"/>
      <w:lvlText w:val="•"/>
      <w:lvlJc w:val="left"/>
      <w:pPr>
        <w:tabs>
          <w:tab w:val="num" w:pos="5040"/>
        </w:tabs>
        <w:ind w:left="5040" w:hanging="360"/>
      </w:pPr>
      <w:rPr>
        <w:rFonts w:ascii="Arial" w:hAnsi="Arial" w:hint="default"/>
      </w:rPr>
    </w:lvl>
    <w:lvl w:ilvl="7" w:tplc="4A88C966" w:tentative="1">
      <w:start w:val="1"/>
      <w:numFmt w:val="bullet"/>
      <w:lvlText w:val="•"/>
      <w:lvlJc w:val="left"/>
      <w:pPr>
        <w:tabs>
          <w:tab w:val="num" w:pos="5760"/>
        </w:tabs>
        <w:ind w:left="5760" w:hanging="360"/>
      </w:pPr>
      <w:rPr>
        <w:rFonts w:ascii="Arial" w:hAnsi="Arial" w:hint="default"/>
      </w:rPr>
    </w:lvl>
    <w:lvl w:ilvl="8" w:tplc="02DE57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98577A"/>
    <w:multiLevelType w:val="hybridMultilevel"/>
    <w:tmpl w:val="62A8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31819"/>
    <w:multiLevelType w:val="hybridMultilevel"/>
    <w:tmpl w:val="385466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7919BE"/>
    <w:multiLevelType w:val="hybridMultilevel"/>
    <w:tmpl w:val="7FCC1812"/>
    <w:lvl w:ilvl="0" w:tplc="D94235F8">
      <w:start w:val="1"/>
      <w:numFmt w:val="bullet"/>
      <w:lvlText w:val=""/>
      <w:lvlJc w:val="left"/>
      <w:pPr>
        <w:tabs>
          <w:tab w:val="num" w:pos="720"/>
        </w:tabs>
        <w:ind w:left="720" w:hanging="360"/>
      </w:pPr>
      <w:rPr>
        <w:rFonts w:ascii="Wingdings" w:hAnsi="Wingdings" w:hint="default"/>
      </w:rPr>
    </w:lvl>
    <w:lvl w:ilvl="1" w:tplc="CF9C0DDC" w:tentative="1">
      <w:start w:val="1"/>
      <w:numFmt w:val="bullet"/>
      <w:lvlText w:val=""/>
      <w:lvlJc w:val="left"/>
      <w:pPr>
        <w:tabs>
          <w:tab w:val="num" w:pos="1440"/>
        </w:tabs>
        <w:ind w:left="1440" w:hanging="360"/>
      </w:pPr>
      <w:rPr>
        <w:rFonts w:ascii="Wingdings" w:hAnsi="Wingdings" w:hint="default"/>
      </w:rPr>
    </w:lvl>
    <w:lvl w:ilvl="2" w:tplc="09020EBA" w:tentative="1">
      <w:start w:val="1"/>
      <w:numFmt w:val="bullet"/>
      <w:lvlText w:val=""/>
      <w:lvlJc w:val="left"/>
      <w:pPr>
        <w:tabs>
          <w:tab w:val="num" w:pos="2160"/>
        </w:tabs>
        <w:ind w:left="2160" w:hanging="360"/>
      </w:pPr>
      <w:rPr>
        <w:rFonts w:ascii="Wingdings" w:hAnsi="Wingdings" w:hint="default"/>
      </w:rPr>
    </w:lvl>
    <w:lvl w:ilvl="3" w:tplc="3A1E00F2" w:tentative="1">
      <w:start w:val="1"/>
      <w:numFmt w:val="bullet"/>
      <w:lvlText w:val=""/>
      <w:lvlJc w:val="left"/>
      <w:pPr>
        <w:tabs>
          <w:tab w:val="num" w:pos="2880"/>
        </w:tabs>
        <w:ind w:left="2880" w:hanging="360"/>
      </w:pPr>
      <w:rPr>
        <w:rFonts w:ascii="Wingdings" w:hAnsi="Wingdings" w:hint="default"/>
      </w:rPr>
    </w:lvl>
    <w:lvl w:ilvl="4" w:tplc="C26E713A" w:tentative="1">
      <w:start w:val="1"/>
      <w:numFmt w:val="bullet"/>
      <w:lvlText w:val=""/>
      <w:lvlJc w:val="left"/>
      <w:pPr>
        <w:tabs>
          <w:tab w:val="num" w:pos="3600"/>
        </w:tabs>
        <w:ind w:left="3600" w:hanging="360"/>
      </w:pPr>
      <w:rPr>
        <w:rFonts w:ascii="Wingdings" w:hAnsi="Wingdings" w:hint="default"/>
      </w:rPr>
    </w:lvl>
    <w:lvl w:ilvl="5" w:tplc="1EDA076E" w:tentative="1">
      <w:start w:val="1"/>
      <w:numFmt w:val="bullet"/>
      <w:lvlText w:val=""/>
      <w:lvlJc w:val="left"/>
      <w:pPr>
        <w:tabs>
          <w:tab w:val="num" w:pos="4320"/>
        </w:tabs>
        <w:ind w:left="4320" w:hanging="360"/>
      </w:pPr>
      <w:rPr>
        <w:rFonts w:ascii="Wingdings" w:hAnsi="Wingdings" w:hint="default"/>
      </w:rPr>
    </w:lvl>
    <w:lvl w:ilvl="6" w:tplc="5E427384" w:tentative="1">
      <w:start w:val="1"/>
      <w:numFmt w:val="bullet"/>
      <w:lvlText w:val=""/>
      <w:lvlJc w:val="left"/>
      <w:pPr>
        <w:tabs>
          <w:tab w:val="num" w:pos="5040"/>
        </w:tabs>
        <w:ind w:left="5040" w:hanging="360"/>
      </w:pPr>
      <w:rPr>
        <w:rFonts w:ascii="Wingdings" w:hAnsi="Wingdings" w:hint="default"/>
      </w:rPr>
    </w:lvl>
    <w:lvl w:ilvl="7" w:tplc="0478CAC0" w:tentative="1">
      <w:start w:val="1"/>
      <w:numFmt w:val="bullet"/>
      <w:lvlText w:val=""/>
      <w:lvlJc w:val="left"/>
      <w:pPr>
        <w:tabs>
          <w:tab w:val="num" w:pos="5760"/>
        </w:tabs>
        <w:ind w:left="5760" w:hanging="360"/>
      </w:pPr>
      <w:rPr>
        <w:rFonts w:ascii="Wingdings" w:hAnsi="Wingdings" w:hint="default"/>
      </w:rPr>
    </w:lvl>
    <w:lvl w:ilvl="8" w:tplc="E41EE4C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322B9"/>
    <w:multiLevelType w:val="hybridMultilevel"/>
    <w:tmpl w:val="A1B879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623B5A"/>
    <w:multiLevelType w:val="hybridMultilevel"/>
    <w:tmpl w:val="F796CADC"/>
    <w:lvl w:ilvl="0" w:tplc="D4E2648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45C3F"/>
    <w:multiLevelType w:val="hybridMultilevel"/>
    <w:tmpl w:val="37AC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22"/>
  </w:num>
  <w:num w:numId="4">
    <w:abstractNumId w:val="11"/>
  </w:num>
  <w:num w:numId="5">
    <w:abstractNumId w:val="17"/>
  </w:num>
  <w:num w:numId="6">
    <w:abstractNumId w:val="2"/>
  </w:num>
  <w:num w:numId="7">
    <w:abstractNumId w:val="8"/>
  </w:num>
  <w:num w:numId="8">
    <w:abstractNumId w:val="16"/>
  </w:num>
  <w:num w:numId="9">
    <w:abstractNumId w:val="3"/>
  </w:num>
  <w:num w:numId="10">
    <w:abstractNumId w:val="14"/>
  </w:num>
  <w:num w:numId="11">
    <w:abstractNumId w:val="19"/>
  </w:num>
  <w:num w:numId="12">
    <w:abstractNumId w:val="5"/>
  </w:num>
  <w:num w:numId="13">
    <w:abstractNumId w:val="6"/>
  </w:num>
  <w:num w:numId="14">
    <w:abstractNumId w:val="7"/>
  </w:num>
  <w:num w:numId="15">
    <w:abstractNumId w:val="10"/>
  </w:num>
  <w:num w:numId="16">
    <w:abstractNumId w:val="21"/>
  </w:num>
  <w:num w:numId="17">
    <w:abstractNumId w:val="13"/>
  </w:num>
  <w:num w:numId="18">
    <w:abstractNumId w:val="4"/>
  </w:num>
  <w:num w:numId="19">
    <w:abstractNumId w:val="1"/>
  </w:num>
  <w:num w:numId="20">
    <w:abstractNumId w:val="0"/>
  </w:num>
  <w:num w:numId="21">
    <w:abstractNumId w:val="12"/>
  </w:num>
  <w:num w:numId="22">
    <w:abstractNumId w:val="18"/>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33"/>
    <w:rsid w:val="000346E0"/>
    <w:rsid w:val="00047703"/>
    <w:rsid w:val="00047EEC"/>
    <w:rsid w:val="00072A42"/>
    <w:rsid w:val="001026E1"/>
    <w:rsid w:val="0010280D"/>
    <w:rsid w:val="00144933"/>
    <w:rsid w:val="00171BE2"/>
    <w:rsid w:val="00207D00"/>
    <w:rsid w:val="00211C2C"/>
    <w:rsid w:val="00237E2E"/>
    <w:rsid w:val="00245CB0"/>
    <w:rsid w:val="00272005"/>
    <w:rsid w:val="002803E7"/>
    <w:rsid w:val="002C39A9"/>
    <w:rsid w:val="002F2D3B"/>
    <w:rsid w:val="00303BF1"/>
    <w:rsid w:val="00342A8F"/>
    <w:rsid w:val="0036382F"/>
    <w:rsid w:val="003F1E16"/>
    <w:rsid w:val="00404773"/>
    <w:rsid w:val="00415F1E"/>
    <w:rsid w:val="004E4E55"/>
    <w:rsid w:val="004F1364"/>
    <w:rsid w:val="005039B1"/>
    <w:rsid w:val="0056270F"/>
    <w:rsid w:val="005C73A3"/>
    <w:rsid w:val="005D22DA"/>
    <w:rsid w:val="006503FC"/>
    <w:rsid w:val="006A2F77"/>
    <w:rsid w:val="006B4AB3"/>
    <w:rsid w:val="006E47AC"/>
    <w:rsid w:val="006F57AE"/>
    <w:rsid w:val="00711024"/>
    <w:rsid w:val="00724DDF"/>
    <w:rsid w:val="0074383A"/>
    <w:rsid w:val="00760FE6"/>
    <w:rsid w:val="00765297"/>
    <w:rsid w:val="00785977"/>
    <w:rsid w:val="007B251D"/>
    <w:rsid w:val="007F5D93"/>
    <w:rsid w:val="0080744E"/>
    <w:rsid w:val="00812547"/>
    <w:rsid w:val="00831D8A"/>
    <w:rsid w:val="00832861"/>
    <w:rsid w:val="0085401E"/>
    <w:rsid w:val="008B768B"/>
    <w:rsid w:val="008C07A1"/>
    <w:rsid w:val="009232C9"/>
    <w:rsid w:val="00923664"/>
    <w:rsid w:val="00A22104"/>
    <w:rsid w:val="00A77FCE"/>
    <w:rsid w:val="00A86CEE"/>
    <w:rsid w:val="00A9098B"/>
    <w:rsid w:val="00AC4860"/>
    <w:rsid w:val="00B021F3"/>
    <w:rsid w:val="00B14DEA"/>
    <w:rsid w:val="00B260B3"/>
    <w:rsid w:val="00B940D6"/>
    <w:rsid w:val="00BC6BB6"/>
    <w:rsid w:val="00BE49BF"/>
    <w:rsid w:val="00BF261A"/>
    <w:rsid w:val="00C1751F"/>
    <w:rsid w:val="00C22DCC"/>
    <w:rsid w:val="00C721E1"/>
    <w:rsid w:val="00CB2EED"/>
    <w:rsid w:val="00CF1E7F"/>
    <w:rsid w:val="00CF44CD"/>
    <w:rsid w:val="00D115BD"/>
    <w:rsid w:val="00D14944"/>
    <w:rsid w:val="00D55AFF"/>
    <w:rsid w:val="00DB4142"/>
    <w:rsid w:val="00E16C16"/>
    <w:rsid w:val="00E24811"/>
    <w:rsid w:val="00E408FC"/>
    <w:rsid w:val="00E64E5D"/>
    <w:rsid w:val="00FD1F55"/>
    <w:rsid w:val="00FF0AA3"/>
    <w:rsid w:val="00FF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AB059E"/>
  <w15:docId w15:val="{C1488EC3-BC3D-4B03-8E1A-76A5883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4CD"/>
    <w:pPr>
      <w:spacing w:after="0" w:line="280" w:lineRule="exact"/>
      <w:jc w:val="both"/>
    </w:pPr>
    <w:rPr>
      <w:szCs w:val="24"/>
    </w:rPr>
  </w:style>
  <w:style w:type="paragraph" w:styleId="Heading1">
    <w:name w:val="heading 1"/>
    <w:basedOn w:val="Normal"/>
    <w:next w:val="Normal"/>
    <w:link w:val="Heading1Char"/>
    <w:uiPriority w:val="9"/>
    <w:qFormat/>
    <w:rsid w:val="00812547"/>
    <w:pPr>
      <w:keepNext/>
      <w:keepLines/>
      <w:spacing w:before="120" w:after="60" w:line="300" w:lineRule="auto"/>
      <w:outlineLvl w:val="0"/>
    </w:pPr>
    <w:rPr>
      <w:rFonts w:asciiTheme="majorHAnsi" w:eastAsiaTheme="majorEastAsia" w:hAnsiTheme="majorHAnsi" w:cstheme="majorBidi"/>
      <w:bCs/>
      <w:caps/>
      <w:color w:val="E83B77" w:themeColor="accent2"/>
      <w:spacing w:val="40"/>
      <w:sz w:val="32"/>
      <w:szCs w:val="28"/>
    </w:rPr>
  </w:style>
  <w:style w:type="paragraph" w:styleId="Heading2">
    <w:name w:val="heading 2"/>
    <w:basedOn w:val="Normal"/>
    <w:next w:val="Normal"/>
    <w:link w:val="Heading2Char"/>
    <w:uiPriority w:val="9"/>
    <w:unhideWhenUsed/>
    <w:qFormat/>
    <w:rsid w:val="00812547"/>
    <w:pPr>
      <w:keepNext/>
      <w:keepLines/>
      <w:spacing w:before="120" w:after="60" w:line="300" w:lineRule="auto"/>
      <w:contextualSpacing/>
      <w:outlineLvl w:val="1"/>
    </w:pPr>
    <w:rPr>
      <w:rFonts w:ascii="Century Gothic" w:eastAsiaTheme="majorEastAsia" w:hAnsi="Century Gothic" w:cstheme="majorBidi"/>
      <w:bCs/>
      <w:caps/>
      <w:color w:val="01B5DF" w:themeColor="accent1"/>
      <w:spacing w:val="20"/>
      <w:sz w:val="24"/>
      <w:szCs w:val="26"/>
    </w:rPr>
  </w:style>
  <w:style w:type="paragraph" w:styleId="Heading3">
    <w:name w:val="heading 3"/>
    <w:basedOn w:val="Normal"/>
    <w:next w:val="Normal"/>
    <w:link w:val="Heading3Char"/>
    <w:uiPriority w:val="9"/>
    <w:unhideWhenUsed/>
    <w:qFormat/>
    <w:rsid w:val="00812547"/>
    <w:pPr>
      <w:keepNext/>
      <w:keepLines/>
      <w:spacing w:before="200" w:line="300" w:lineRule="auto"/>
      <w:outlineLvl w:val="2"/>
    </w:pPr>
    <w:rPr>
      <w:rFonts w:asciiTheme="majorHAnsi" w:eastAsiaTheme="majorEastAsia" w:hAnsiTheme="majorHAnsi" w:cstheme="majorBidi"/>
      <w:bCs/>
      <w:caps/>
      <w:color w:val="96C11F" w:themeColor="accent3"/>
      <w:spacing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Heading1"/>
    <w:qFormat/>
    <w:rsid w:val="00812547"/>
    <w:pPr>
      <w:framePr w:hSpace="180" w:wrap="around" w:vAnchor="page" w:hAnchor="margin" w:y="6895"/>
    </w:pPr>
    <w:rPr>
      <w:rFonts w:ascii="Century Gothic" w:hAnsi="Century Gothic"/>
      <w:spacing w:val="80"/>
      <w:kern w:val="52"/>
      <w:sz w:val="68"/>
    </w:rPr>
  </w:style>
  <w:style w:type="character" w:customStyle="1" w:styleId="Heading1Char">
    <w:name w:val="Heading 1 Char"/>
    <w:basedOn w:val="DefaultParagraphFont"/>
    <w:link w:val="Heading1"/>
    <w:uiPriority w:val="9"/>
    <w:rsid w:val="00812547"/>
    <w:rPr>
      <w:rFonts w:asciiTheme="majorHAnsi" w:eastAsiaTheme="majorEastAsia" w:hAnsiTheme="majorHAnsi" w:cstheme="majorBidi"/>
      <w:bCs/>
      <w:caps/>
      <w:color w:val="E83B77" w:themeColor="accent2"/>
      <w:spacing w:val="40"/>
      <w:sz w:val="32"/>
      <w:szCs w:val="28"/>
    </w:rPr>
  </w:style>
  <w:style w:type="character" w:customStyle="1" w:styleId="Heading2Char">
    <w:name w:val="Heading 2 Char"/>
    <w:basedOn w:val="DefaultParagraphFont"/>
    <w:link w:val="Heading2"/>
    <w:uiPriority w:val="9"/>
    <w:rsid w:val="00812547"/>
    <w:rPr>
      <w:rFonts w:ascii="Century Gothic" w:eastAsiaTheme="majorEastAsia" w:hAnsi="Century Gothic" w:cstheme="majorBidi"/>
      <w:bCs/>
      <w:caps/>
      <w:color w:val="01B5DF" w:themeColor="accent1"/>
      <w:spacing w:val="20"/>
      <w:sz w:val="24"/>
      <w:szCs w:val="26"/>
    </w:rPr>
  </w:style>
  <w:style w:type="character" w:customStyle="1" w:styleId="Heading3Char">
    <w:name w:val="Heading 3 Char"/>
    <w:basedOn w:val="DefaultParagraphFont"/>
    <w:link w:val="Heading3"/>
    <w:uiPriority w:val="9"/>
    <w:rsid w:val="00812547"/>
    <w:rPr>
      <w:rFonts w:asciiTheme="majorHAnsi" w:eastAsiaTheme="majorEastAsia" w:hAnsiTheme="majorHAnsi" w:cstheme="majorBidi"/>
      <w:bCs/>
      <w:caps/>
      <w:color w:val="96C11F" w:themeColor="accent3"/>
      <w:spacing w:val="20"/>
    </w:rPr>
  </w:style>
  <w:style w:type="character" w:styleId="Strong">
    <w:name w:val="Strong"/>
    <w:basedOn w:val="DefaultParagraphFont"/>
    <w:uiPriority w:val="22"/>
    <w:qFormat/>
    <w:rsid w:val="00812547"/>
    <w:rPr>
      <w:b/>
      <w:bCs/>
    </w:rPr>
  </w:style>
  <w:style w:type="paragraph" w:styleId="NoSpacing">
    <w:name w:val="No Spacing"/>
    <w:link w:val="NoSpacingChar"/>
    <w:uiPriority w:val="1"/>
    <w:qFormat/>
    <w:rsid w:val="0081254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2547"/>
    <w:rPr>
      <w:rFonts w:eastAsiaTheme="minorEastAsia"/>
      <w:lang w:val="en-US" w:eastAsia="ja-JP"/>
    </w:rPr>
  </w:style>
  <w:style w:type="paragraph" w:styleId="ListParagraph">
    <w:name w:val="List Paragraph"/>
    <w:basedOn w:val="Normal"/>
    <w:uiPriority w:val="34"/>
    <w:qFormat/>
    <w:rsid w:val="00B940D6"/>
    <w:pPr>
      <w:numPr>
        <w:numId w:val="7"/>
      </w:numPr>
      <w:spacing w:after="240" w:line="276" w:lineRule="auto"/>
      <w:contextualSpacing/>
    </w:pPr>
    <w:rPr>
      <w:color w:val="000000"/>
      <w:szCs w:val="22"/>
    </w:rPr>
  </w:style>
  <w:style w:type="paragraph" w:styleId="TOCHeading">
    <w:name w:val="TOC Heading"/>
    <w:basedOn w:val="Heading1"/>
    <w:next w:val="Normal"/>
    <w:uiPriority w:val="39"/>
    <w:unhideWhenUsed/>
    <w:qFormat/>
    <w:rsid w:val="00812547"/>
    <w:pPr>
      <w:spacing w:after="0"/>
      <w:outlineLvl w:val="9"/>
    </w:pPr>
    <w:rPr>
      <w:caps w:val="0"/>
      <w:color w:val="01B5DF" w:themeColor="accent1"/>
      <w:lang w:val="en-US" w:eastAsia="ja-JP"/>
    </w:rPr>
  </w:style>
  <w:style w:type="paragraph" w:styleId="Header">
    <w:name w:val="header"/>
    <w:basedOn w:val="Normal"/>
    <w:link w:val="HeaderChar"/>
    <w:uiPriority w:val="99"/>
    <w:unhideWhenUsed/>
    <w:rsid w:val="00144933"/>
    <w:pPr>
      <w:tabs>
        <w:tab w:val="center" w:pos="4320"/>
        <w:tab w:val="right" w:pos="8640"/>
      </w:tabs>
    </w:pPr>
  </w:style>
  <w:style w:type="character" w:customStyle="1" w:styleId="HeaderChar">
    <w:name w:val="Header Char"/>
    <w:basedOn w:val="DefaultParagraphFont"/>
    <w:link w:val="Header"/>
    <w:uiPriority w:val="99"/>
    <w:rsid w:val="00144933"/>
    <w:rPr>
      <w:color w:val="929292" w:themeColor="text1" w:themeTint="A6"/>
      <w:sz w:val="20"/>
      <w:szCs w:val="24"/>
    </w:rPr>
  </w:style>
  <w:style w:type="paragraph" w:styleId="Footer">
    <w:name w:val="footer"/>
    <w:basedOn w:val="Normal"/>
    <w:link w:val="FooterChar"/>
    <w:uiPriority w:val="99"/>
    <w:unhideWhenUsed/>
    <w:rsid w:val="00144933"/>
    <w:pPr>
      <w:tabs>
        <w:tab w:val="center" w:pos="4320"/>
        <w:tab w:val="right" w:pos="8640"/>
      </w:tabs>
    </w:pPr>
  </w:style>
  <w:style w:type="character" w:customStyle="1" w:styleId="FooterChar">
    <w:name w:val="Footer Char"/>
    <w:basedOn w:val="DefaultParagraphFont"/>
    <w:link w:val="Footer"/>
    <w:uiPriority w:val="99"/>
    <w:rsid w:val="00144933"/>
    <w:rPr>
      <w:color w:val="929292" w:themeColor="text1" w:themeTint="A6"/>
      <w:sz w:val="20"/>
      <w:szCs w:val="24"/>
    </w:rPr>
  </w:style>
  <w:style w:type="character" w:styleId="Hyperlink">
    <w:name w:val="Hyperlink"/>
    <w:basedOn w:val="DefaultParagraphFont"/>
    <w:uiPriority w:val="99"/>
    <w:unhideWhenUsed/>
    <w:rsid w:val="00B940D6"/>
    <w:rPr>
      <w:rFonts w:asciiTheme="minorHAnsi" w:hAnsiTheme="minorHAnsi"/>
      <w:color w:val="01B5DF" w:themeColor="accent1"/>
      <w:sz w:val="22"/>
      <w:u w:val="single"/>
    </w:rPr>
  </w:style>
  <w:style w:type="character" w:styleId="UnresolvedMention">
    <w:name w:val="Unresolved Mention"/>
    <w:basedOn w:val="DefaultParagraphFont"/>
    <w:uiPriority w:val="99"/>
    <w:semiHidden/>
    <w:unhideWhenUsed/>
    <w:rsid w:val="00C721E1"/>
    <w:rPr>
      <w:color w:val="605E5C"/>
      <w:shd w:val="clear" w:color="auto" w:fill="E1DFDD"/>
    </w:rPr>
  </w:style>
  <w:style w:type="character" w:styleId="CommentReference">
    <w:name w:val="annotation reference"/>
    <w:basedOn w:val="DefaultParagraphFont"/>
    <w:rsid w:val="00303BF1"/>
    <w:rPr>
      <w:sz w:val="16"/>
      <w:szCs w:val="16"/>
    </w:rPr>
  </w:style>
  <w:style w:type="paragraph" w:styleId="CommentText">
    <w:name w:val="annotation text"/>
    <w:basedOn w:val="Normal"/>
    <w:link w:val="CommentTextChar"/>
    <w:rsid w:val="00303BF1"/>
    <w:pPr>
      <w:suppressAutoHyphens/>
      <w:autoSpaceDN w:val="0"/>
      <w:spacing w:after="160" w:line="240" w:lineRule="auto"/>
      <w:jc w:val="left"/>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rsid w:val="00303BF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03B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B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49BF"/>
    <w:pPr>
      <w:suppressAutoHyphens w:val="0"/>
      <w:autoSpaceDN/>
      <w:spacing w:after="0"/>
      <w:jc w:val="both"/>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9B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5C7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UKCF Theme century calibri">
  <a:themeElements>
    <a:clrScheme name="UKCF">
      <a:dk1>
        <a:srgbClr val="595959"/>
      </a:dk1>
      <a:lt1>
        <a:sysClr val="window" lastClr="FFFFFF"/>
      </a:lt1>
      <a:dk2>
        <a:srgbClr val="7F7F7F"/>
      </a:dk2>
      <a:lt2>
        <a:srgbClr val="EEECE1"/>
      </a:lt2>
      <a:accent1>
        <a:srgbClr val="01B5DF"/>
      </a:accent1>
      <a:accent2>
        <a:srgbClr val="E83B77"/>
      </a:accent2>
      <a:accent3>
        <a:srgbClr val="96C11F"/>
      </a:accent3>
      <a:accent4>
        <a:srgbClr val="FBBC1E"/>
      </a:accent4>
      <a:accent5>
        <a:srgbClr val="440099"/>
      </a:accent5>
      <a:accent6>
        <a:srgbClr val="D8D8D8"/>
      </a:accent6>
      <a:hlink>
        <a:srgbClr val="0000FF"/>
      </a:hlink>
      <a:folHlink>
        <a:srgbClr val="800080"/>
      </a:folHlink>
    </a:clrScheme>
    <a:fontScheme name="UKCF">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E41C0805FF3439B78C9F349E63B73" ma:contentTypeVersion="8" ma:contentTypeDescription="Create a new document." ma:contentTypeScope="" ma:versionID="d2b934f01cdfbde1b2fe7c0f6185448f">
  <xsd:schema xmlns:xsd="http://www.w3.org/2001/XMLSchema" xmlns:xs="http://www.w3.org/2001/XMLSchema" xmlns:p="http://schemas.microsoft.com/office/2006/metadata/properties" xmlns:ns2="74477ec2-f091-4276-99b7-a9d3bb0294f1" targetNamespace="http://schemas.microsoft.com/office/2006/metadata/properties" ma:root="true" ma:fieldsID="cfedc4752eefb6d897a94961f3b1c143" ns2:_="">
    <xsd:import namespace="74477ec2-f091-4276-99b7-a9d3bb029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7ec2-f091-4276-99b7-a9d3bb029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BB06C-3112-4D99-92DD-17FC4F9E7C19}">
  <ds:schemaRefs>
    <ds:schemaRef ds:uri="http://schemas.microsoft.com/sharepoint/v3/contenttype/forms"/>
  </ds:schemaRefs>
</ds:datastoreItem>
</file>

<file path=customXml/itemProps2.xml><?xml version="1.0" encoding="utf-8"?>
<ds:datastoreItem xmlns:ds="http://schemas.openxmlformats.org/officeDocument/2006/customXml" ds:itemID="{5CC68FE8-0B41-468B-83A2-E73B358E63C6}">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74477ec2-f091-4276-99b7-a9d3bb0294f1"/>
    <ds:schemaRef ds:uri="http://purl.org/dc/terms/"/>
    <ds:schemaRef ds:uri="http://purl.org/dc/elements/1.1/"/>
  </ds:schemaRefs>
</ds:datastoreItem>
</file>

<file path=customXml/itemProps3.xml><?xml version="1.0" encoding="utf-8"?>
<ds:datastoreItem xmlns:ds="http://schemas.openxmlformats.org/officeDocument/2006/customXml" ds:itemID="{8041E96A-9E09-4540-B5C7-505FF4200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77ec2-f091-4276-99b7-a9d3bb029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UKCF</dc:creator>
  <cp:lastModifiedBy>Hannah Lawrence</cp:lastModifiedBy>
  <cp:revision>2</cp:revision>
  <cp:lastPrinted>2018-10-15T16:40:00Z</cp:lastPrinted>
  <dcterms:created xsi:type="dcterms:W3CDTF">2019-10-21T08:13:00Z</dcterms:created>
  <dcterms:modified xsi:type="dcterms:W3CDTF">2019-10-21T08:13:00Z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0x01010098FE41C0805FF3439B78C9F349E63B73</vt:lpwstr>
  </property>
</Properties>
</file>